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392DE0" w14:textId="77777777" w:rsidR="00E534A1" w:rsidRPr="00853B95" w:rsidRDefault="00E534A1" w:rsidP="00E534A1">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64A19648" w14:textId="77777777" w:rsidR="00E534A1" w:rsidRPr="00853B95" w:rsidRDefault="00E534A1" w:rsidP="00E534A1">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260F32EE" w14:textId="77777777" w:rsidR="00E534A1" w:rsidRPr="00853B95" w:rsidRDefault="00E534A1" w:rsidP="00E534A1">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3021A815" w14:textId="77777777" w:rsidR="00E534A1" w:rsidRPr="00853B95" w:rsidRDefault="00E534A1" w:rsidP="00E534A1">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639FC62" w14:textId="77777777" w:rsidR="00E534A1" w:rsidRPr="00853B95" w:rsidRDefault="00E534A1" w:rsidP="00E534A1">
      <w:pPr>
        <w:widowControl w:val="0"/>
        <w:autoSpaceDE w:val="0"/>
        <w:autoSpaceDN w:val="0"/>
        <w:jc w:val="center"/>
        <w:rPr>
          <w:b/>
          <w:sz w:val="28"/>
          <w:szCs w:val="22"/>
          <w:lang w:bidi="ru-RU"/>
        </w:rPr>
      </w:pPr>
      <w:r w:rsidRPr="00853B95">
        <w:rPr>
          <w:b/>
          <w:sz w:val="28"/>
          <w:szCs w:val="22"/>
          <w:lang w:bidi="ru-RU"/>
        </w:rPr>
        <w:t>(Финансовый университет)</w:t>
      </w:r>
    </w:p>
    <w:p w14:paraId="4993EB68" w14:textId="77777777" w:rsidR="00E534A1" w:rsidRPr="00853B95" w:rsidRDefault="00E534A1" w:rsidP="00E534A1">
      <w:pPr>
        <w:widowControl w:val="0"/>
        <w:autoSpaceDE w:val="0"/>
        <w:autoSpaceDN w:val="0"/>
        <w:rPr>
          <w:b/>
          <w:sz w:val="30"/>
          <w:szCs w:val="28"/>
          <w:lang w:bidi="ru-RU"/>
        </w:rPr>
      </w:pPr>
    </w:p>
    <w:p w14:paraId="4ABACA46" w14:textId="77777777" w:rsidR="00E534A1" w:rsidRPr="00853B95" w:rsidRDefault="00E534A1" w:rsidP="00E534A1">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7AEEC2EE" w14:textId="77777777" w:rsidR="00E534A1" w:rsidRPr="00853B95" w:rsidRDefault="00E534A1" w:rsidP="00E534A1">
      <w:pPr>
        <w:widowControl w:val="0"/>
        <w:autoSpaceDE w:val="0"/>
        <w:autoSpaceDN w:val="0"/>
        <w:rPr>
          <w:b/>
          <w:sz w:val="30"/>
          <w:szCs w:val="28"/>
          <w:lang w:bidi="ru-RU"/>
        </w:rPr>
      </w:pPr>
    </w:p>
    <w:p w14:paraId="34B92D0E" w14:textId="77777777" w:rsidR="00E534A1" w:rsidRPr="00853B95" w:rsidRDefault="00E534A1" w:rsidP="00E534A1">
      <w:pPr>
        <w:widowControl w:val="0"/>
        <w:autoSpaceDE w:val="0"/>
        <w:autoSpaceDN w:val="0"/>
        <w:rPr>
          <w:b/>
          <w:color w:val="0070C0"/>
          <w:sz w:val="30"/>
          <w:szCs w:val="28"/>
          <w:lang w:bidi="ru-RU"/>
        </w:rPr>
      </w:pPr>
    </w:p>
    <w:tbl>
      <w:tblPr>
        <w:tblW w:w="9923" w:type="dxa"/>
        <w:tblInd w:w="-284" w:type="dxa"/>
        <w:tblLook w:val="04A0" w:firstRow="1" w:lastRow="0" w:firstColumn="1" w:lastColumn="0" w:noHBand="0" w:noVBand="1"/>
      </w:tblPr>
      <w:tblGrid>
        <w:gridCol w:w="5245"/>
        <w:gridCol w:w="4678"/>
      </w:tblGrid>
      <w:tr w:rsidR="00A12CB3" w:rsidRPr="00A12CB3" w14:paraId="5A1DB4C0" w14:textId="77777777" w:rsidTr="00E534A1">
        <w:tc>
          <w:tcPr>
            <w:tcW w:w="5245" w:type="dxa"/>
          </w:tcPr>
          <w:p w14:paraId="013140D3" w14:textId="5876ECCC" w:rsidR="00E534A1" w:rsidRPr="00A12CB3" w:rsidRDefault="00E534A1" w:rsidP="0063059F">
            <w:pPr>
              <w:widowControl w:val="0"/>
              <w:tabs>
                <w:tab w:val="center" w:pos="2064"/>
                <w:tab w:val="center" w:pos="7754"/>
              </w:tabs>
              <w:autoSpaceDE w:val="0"/>
              <w:autoSpaceDN w:val="0"/>
              <w:rPr>
                <w:sz w:val="28"/>
                <w:szCs w:val="22"/>
                <w:lang w:eastAsia="en-US" w:bidi="ru-RU"/>
              </w:rPr>
            </w:pPr>
          </w:p>
        </w:tc>
        <w:tc>
          <w:tcPr>
            <w:tcW w:w="4678" w:type="dxa"/>
            <w:shd w:val="clear" w:color="auto" w:fill="auto"/>
          </w:tcPr>
          <w:p w14:paraId="5990974C" w14:textId="77777777" w:rsidR="00E534A1" w:rsidRPr="00A12CB3" w:rsidRDefault="00E534A1" w:rsidP="00E534A1">
            <w:pPr>
              <w:widowControl w:val="0"/>
              <w:tabs>
                <w:tab w:val="center" w:pos="2064"/>
                <w:tab w:val="center" w:pos="7754"/>
              </w:tabs>
              <w:autoSpaceDE w:val="0"/>
              <w:autoSpaceDN w:val="0"/>
              <w:rPr>
                <w:sz w:val="28"/>
                <w:szCs w:val="22"/>
                <w:lang w:eastAsia="en-US" w:bidi="ru-RU"/>
              </w:rPr>
            </w:pPr>
            <w:r w:rsidRPr="00A12CB3">
              <w:rPr>
                <w:sz w:val="28"/>
                <w:szCs w:val="22"/>
                <w:lang w:eastAsia="en-US" w:bidi="ru-RU"/>
              </w:rPr>
              <w:t>УТВЕРЖДАЮ</w:t>
            </w:r>
          </w:p>
          <w:p w14:paraId="1B0924BE" w14:textId="77777777" w:rsidR="00E534A1" w:rsidRPr="00A12CB3" w:rsidRDefault="00E534A1" w:rsidP="00E534A1">
            <w:pPr>
              <w:widowControl w:val="0"/>
              <w:tabs>
                <w:tab w:val="center" w:pos="2064"/>
                <w:tab w:val="center" w:pos="7754"/>
              </w:tabs>
              <w:autoSpaceDE w:val="0"/>
              <w:autoSpaceDN w:val="0"/>
              <w:rPr>
                <w:sz w:val="28"/>
                <w:szCs w:val="22"/>
                <w:lang w:eastAsia="en-US" w:bidi="ru-RU"/>
              </w:rPr>
            </w:pPr>
          </w:p>
          <w:p w14:paraId="48D33BB4" w14:textId="77777777" w:rsidR="00E534A1" w:rsidRPr="00A12CB3" w:rsidRDefault="00E534A1" w:rsidP="00E534A1">
            <w:pPr>
              <w:rPr>
                <w:sz w:val="28"/>
                <w:szCs w:val="28"/>
              </w:rPr>
            </w:pPr>
            <w:r w:rsidRPr="00A12CB3">
              <w:rPr>
                <w:sz w:val="28"/>
                <w:szCs w:val="28"/>
              </w:rPr>
              <w:t xml:space="preserve">Проректор </w:t>
            </w:r>
          </w:p>
          <w:p w14:paraId="6AA64872" w14:textId="77777777" w:rsidR="00E534A1" w:rsidRPr="00A12CB3" w:rsidRDefault="00E534A1" w:rsidP="00E534A1">
            <w:pPr>
              <w:rPr>
                <w:sz w:val="28"/>
                <w:szCs w:val="28"/>
              </w:rPr>
            </w:pPr>
            <w:r w:rsidRPr="00A12CB3">
              <w:rPr>
                <w:sz w:val="28"/>
                <w:szCs w:val="28"/>
              </w:rPr>
              <w:t xml:space="preserve">по учебной и методической работе </w:t>
            </w:r>
          </w:p>
          <w:p w14:paraId="08363860" w14:textId="77777777" w:rsidR="00E534A1" w:rsidRPr="00A12CB3" w:rsidRDefault="00E534A1" w:rsidP="00E534A1">
            <w:pPr>
              <w:widowControl w:val="0"/>
              <w:tabs>
                <w:tab w:val="center" w:pos="2064"/>
                <w:tab w:val="center" w:pos="7754"/>
              </w:tabs>
              <w:autoSpaceDE w:val="0"/>
              <w:autoSpaceDN w:val="0"/>
              <w:rPr>
                <w:sz w:val="28"/>
                <w:szCs w:val="22"/>
                <w:lang w:eastAsia="en-US" w:bidi="ru-RU"/>
              </w:rPr>
            </w:pPr>
          </w:p>
          <w:p w14:paraId="231D7120" w14:textId="77777777" w:rsidR="00E534A1" w:rsidRPr="00A12CB3" w:rsidRDefault="00E534A1" w:rsidP="00E534A1">
            <w:pPr>
              <w:widowControl w:val="0"/>
              <w:tabs>
                <w:tab w:val="center" w:pos="2064"/>
                <w:tab w:val="center" w:pos="7754"/>
              </w:tabs>
              <w:autoSpaceDE w:val="0"/>
              <w:autoSpaceDN w:val="0"/>
              <w:rPr>
                <w:sz w:val="28"/>
                <w:szCs w:val="22"/>
                <w:lang w:eastAsia="en-US" w:bidi="ru-RU"/>
              </w:rPr>
            </w:pPr>
          </w:p>
          <w:p w14:paraId="3B899F95" w14:textId="77777777" w:rsidR="00E534A1" w:rsidRPr="00A12CB3" w:rsidRDefault="00E534A1" w:rsidP="00E534A1">
            <w:pPr>
              <w:widowControl w:val="0"/>
              <w:tabs>
                <w:tab w:val="center" w:pos="2064"/>
                <w:tab w:val="center" w:pos="7754"/>
              </w:tabs>
              <w:autoSpaceDE w:val="0"/>
              <w:autoSpaceDN w:val="0"/>
              <w:rPr>
                <w:sz w:val="28"/>
                <w:szCs w:val="22"/>
                <w:lang w:eastAsia="en-US" w:bidi="ru-RU"/>
              </w:rPr>
            </w:pPr>
            <w:r w:rsidRPr="00A12CB3">
              <w:rPr>
                <w:sz w:val="28"/>
                <w:szCs w:val="22"/>
                <w:lang w:eastAsia="en-US" w:bidi="ru-RU"/>
              </w:rPr>
              <w:t>________________Е.А. Каменева</w:t>
            </w:r>
          </w:p>
          <w:p w14:paraId="29BBF17E" w14:textId="77777777" w:rsidR="00E534A1" w:rsidRPr="00A12CB3" w:rsidRDefault="00E534A1" w:rsidP="00E534A1">
            <w:pPr>
              <w:widowControl w:val="0"/>
              <w:tabs>
                <w:tab w:val="center" w:pos="2064"/>
                <w:tab w:val="center" w:pos="7754"/>
              </w:tabs>
              <w:autoSpaceDE w:val="0"/>
              <w:autoSpaceDN w:val="0"/>
              <w:rPr>
                <w:szCs w:val="20"/>
                <w:lang w:eastAsia="en-US" w:bidi="ru-RU"/>
              </w:rPr>
            </w:pPr>
            <w:r w:rsidRPr="00A12CB3">
              <w:rPr>
                <w:szCs w:val="20"/>
                <w:lang w:eastAsia="en-US" w:bidi="ru-RU"/>
              </w:rPr>
              <w:t>(подпись)</w:t>
            </w:r>
          </w:p>
          <w:p w14:paraId="2A2C4ADD" w14:textId="77777777" w:rsidR="00E534A1" w:rsidRPr="00A12CB3" w:rsidRDefault="00E534A1" w:rsidP="00E534A1">
            <w:pPr>
              <w:widowControl w:val="0"/>
              <w:tabs>
                <w:tab w:val="center" w:pos="2064"/>
                <w:tab w:val="center" w:pos="7754"/>
              </w:tabs>
              <w:autoSpaceDE w:val="0"/>
              <w:autoSpaceDN w:val="0"/>
              <w:rPr>
                <w:sz w:val="28"/>
                <w:szCs w:val="22"/>
                <w:lang w:eastAsia="en-US" w:bidi="ru-RU"/>
              </w:rPr>
            </w:pPr>
          </w:p>
          <w:p w14:paraId="0040BCD5" w14:textId="15F588F6" w:rsidR="00E534A1" w:rsidRPr="00A12CB3" w:rsidRDefault="005C3609" w:rsidP="00E534A1">
            <w:pPr>
              <w:widowControl w:val="0"/>
              <w:tabs>
                <w:tab w:val="center" w:pos="2064"/>
                <w:tab w:val="center" w:pos="7754"/>
              </w:tabs>
              <w:autoSpaceDE w:val="0"/>
              <w:autoSpaceDN w:val="0"/>
              <w:rPr>
                <w:sz w:val="28"/>
                <w:szCs w:val="22"/>
                <w:lang w:eastAsia="en-US" w:bidi="ru-RU"/>
              </w:rPr>
            </w:pPr>
            <w:r w:rsidRPr="00A12CB3">
              <w:rPr>
                <w:sz w:val="28"/>
                <w:szCs w:val="22"/>
                <w:lang w:eastAsia="en-US" w:bidi="ru-RU"/>
              </w:rPr>
              <w:t>«</w:t>
            </w:r>
            <w:r w:rsidR="00663B73">
              <w:rPr>
                <w:sz w:val="28"/>
                <w:szCs w:val="22"/>
                <w:lang w:eastAsia="en-US" w:bidi="ru-RU"/>
              </w:rPr>
              <w:t>21</w:t>
            </w:r>
            <w:r w:rsidR="00E534A1" w:rsidRPr="00A12CB3">
              <w:rPr>
                <w:sz w:val="28"/>
                <w:szCs w:val="22"/>
                <w:lang w:eastAsia="en-US" w:bidi="ru-RU"/>
              </w:rPr>
              <w:t xml:space="preserve">» </w:t>
            </w:r>
            <w:r w:rsidR="00663B73">
              <w:rPr>
                <w:sz w:val="28"/>
                <w:szCs w:val="22"/>
                <w:lang w:eastAsia="en-US" w:bidi="ru-RU"/>
              </w:rPr>
              <w:t>апреля</w:t>
            </w:r>
            <w:r w:rsidR="00E534A1" w:rsidRPr="00A12CB3">
              <w:rPr>
                <w:sz w:val="28"/>
                <w:szCs w:val="22"/>
                <w:lang w:eastAsia="en-US" w:bidi="ru-RU"/>
              </w:rPr>
              <w:t xml:space="preserve"> 202</w:t>
            </w:r>
            <w:r w:rsidR="0063059F" w:rsidRPr="00A12CB3">
              <w:rPr>
                <w:sz w:val="28"/>
                <w:szCs w:val="22"/>
                <w:lang w:eastAsia="en-US" w:bidi="ru-RU"/>
              </w:rPr>
              <w:t>3</w:t>
            </w:r>
            <w:r w:rsidR="00E534A1" w:rsidRPr="00A12CB3">
              <w:rPr>
                <w:sz w:val="28"/>
                <w:szCs w:val="22"/>
                <w:lang w:eastAsia="en-US" w:bidi="ru-RU"/>
              </w:rPr>
              <w:t xml:space="preserve"> г.</w:t>
            </w:r>
          </w:p>
          <w:p w14:paraId="4E98E1DD" w14:textId="77777777" w:rsidR="00E534A1" w:rsidRPr="00A12CB3" w:rsidRDefault="00E534A1" w:rsidP="00E534A1">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40AC0D54" w14:textId="77777777" w:rsidR="00E534A1" w:rsidRDefault="00E534A1" w:rsidP="00E534A1">
      <w:pPr>
        <w:widowControl w:val="0"/>
        <w:autoSpaceDE w:val="0"/>
        <w:autoSpaceDN w:val="0"/>
        <w:rPr>
          <w:b/>
          <w:sz w:val="32"/>
          <w:szCs w:val="22"/>
          <w:lang w:bidi="ru-RU"/>
        </w:rPr>
      </w:pPr>
    </w:p>
    <w:p w14:paraId="39720C22" w14:textId="77777777" w:rsidR="0063059F" w:rsidRPr="0063059F" w:rsidRDefault="0063059F" w:rsidP="0063059F">
      <w:pPr>
        <w:widowControl w:val="0"/>
        <w:autoSpaceDE w:val="0"/>
        <w:autoSpaceDN w:val="0"/>
        <w:jc w:val="center"/>
        <w:rPr>
          <w:b/>
          <w:sz w:val="28"/>
          <w:szCs w:val="28"/>
          <w:lang w:bidi="ru-RU"/>
        </w:rPr>
      </w:pPr>
      <w:r w:rsidRPr="0063059F">
        <w:rPr>
          <w:b/>
          <w:sz w:val="28"/>
          <w:szCs w:val="28"/>
          <w:lang w:bidi="ru-RU"/>
        </w:rPr>
        <w:t>Тюков Н.А.</w:t>
      </w:r>
    </w:p>
    <w:p w14:paraId="674847C8" w14:textId="77777777" w:rsidR="0063059F" w:rsidRPr="0063059F" w:rsidRDefault="0063059F" w:rsidP="0063059F">
      <w:pPr>
        <w:widowControl w:val="0"/>
        <w:autoSpaceDE w:val="0"/>
        <w:autoSpaceDN w:val="0"/>
        <w:jc w:val="center"/>
        <w:rPr>
          <w:b/>
          <w:sz w:val="28"/>
          <w:szCs w:val="28"/>
          <w:lang w:bidi="ru-RU"/>
        </w:rPr>
      </w:pPr>
    </w:p>
    <w:p w14:paraId="328CFFE9" w14:textId="5AF6BA7E" w:rsidR="00E534A1" w:rsidRPr="00771B76" w:rsidRDefault="0063059F" w:rsidP="0063059F">
      <w:pPr>
        <w:widowControl w:val="0"/>
        <w:autoSpaceDE w:val="0"/>
        <w:autoSpaceDN w:val="0"/>
        <w:spacing w:line="360" w:lineRule="auto"/>
        <w:jc w:val="center"/>
        <w:rPr>
          <w:rFonts w:eastAsia="Calibri"/>
          <w:b/>
          <w:sz w:val="28"/>
          <w:szCs w:val="28"/>
          <w:highlight w:val="red"/>
          <w:lang w:bidi="ru-RU"/>
        </w:rPr>
      </w:pPr>
      <w:r w:rsidRPr="0063059F">
        <w:rPr>
          <w:rFonts w:eastAsia="Calibri"/>
          <w:b/>
          <w:sz w:val="28"/>
          <w:szCs w:val="28"/>
          <w:lang w:bidi="ru-RU"/>
        </w:rPr>
        <w:t>Планирование коммуникационных кампаний и мероприятий</w:t>
      </w:r>
      <w:r w:rsidR="00E534A1" w:rsidRPr="00771B76">
        <w:rPr>
          <w:rFonts w:eastAsia="Calibri"/>
          <w:b/>
          <w:sz w:val="28"/>
          <w:szCs w:val="28"/>
          <w:highlight w:val="red"/>
          <w:lang w:bidi="ru-RU"/>
        </w:rPr>
        <w:t xml:space="preserve"> </w:t>
      </w:r>
    </w:p>
    <w:p w14:paraId="66425BF1" w14:textId="77777777" w:rsidR="00E534A1" w:rsidRPr="00771B76" w:rsidRDefault="00E534A1" w:rsidP="00E534A1">
      <w:pPr>
        <w:widowControl w:val="0"/>
        <w:autoSpaceDE w:val="0"/>
        <w:autoSpaceDN w:val="0"/>
        <w:spacing w:line="360" w:lineRule="auto"/>
        <w:jc w:val="center"/>
        <w:rPr>
          <w:rFonts w:eastAsia="Calibri"/>
          <w:color w:val="000000"/>
          <w:sz w:val="28"/>
          <w:szCs w:val="28"/>
          <w:highlight w:val="red"/>
          <w:lang w:bidi="ru-RU"/>
        </w:rPr>
      </w:pPr>
      <w:r w:rsidRPr="0063059F">
        <w:rPr>
          <w:rFonts w:eastAsia="Calibri"/>
          <w:color w:val="000000"/>
          <w:sz w:val="28"/>
          <w:szCs w:val="28"/>
          <w:lang w:bidi="ru-RU"/>
        </w:rPr>
        <w:t>Рабочая программа дисциплины</w:t>
      </w:r>
    </w:p>
    <w:p w14:paraId="1ACE25A3" w14:textId="77777777" w:rsidR="00E534A1" w:rsidRPr="0063059F" w:rsidRDefault="00E534A1" w:rsidP="00E534A1">
      <w:pPr>
        <w:widowControl w:val="0"/>
        <w:suppressAutoHyphens/>
        <w:autoSpaceDE w:val="0"/>
        <w:autoSpaceDN w:val="0"/>
        <w:contextualSpacing/>
        <w:jc w:val="center"/>
        <w:rPr>
          <w:sz w:val="28"/>
          <w:szCs w:val="28"/>
        </w:rPr>
      </w:pPr>
      <w:r w:rsidRPr="0063059F">
        <w:rPr>
          <w:sz w:val="28"/>
          <w:szCs w:val="28"/>
        </w:rPr>
        <w:t xml:space="preserve">для студентов, обучающихся по направлению подготовки </w:t>
      </w:r>
    </w:p>
    <w:p w14:paraId="7186A612" w14:textId="51AD41D9" w:rsidR="00E534A1" w:rsidRDefault="0063059F" w:rsidP="00E534A1">
      <w:pPr>
        <w:widowControl w:val="0"/>
        <w:autoSpaceDE w:val="0"/>
        <w:autoSpaceDN w:val="0"/>
        <w:jc w:val="center"/>
        <w:rPr>
          <w:sz w:val="28"/>
          <w:szCs w:val="28"/>
        </w:rPr>
      </w:pPr>
      <w:r w:rsidRPr="0063059F">
        <w:rPr>
          <w:sz w:val="28"/>
          <w:szCs w:val="28"/>
        </w:rPr>
        <w:t>42.03.01 Реклама и связи с общественностью</w:t>
      </w:r>
    </w:p>
    <w:p w14:paraId="559DE1CC" w14:textId="77777777" w:rsidR="00E534A1" w:rsidRPr="00853B95" w:rsidRDefault="00E534A1" w:rsidP="00E534A1">
      <w:pPr>
        <w:widowControl w:val="0"/>
        <w:autoSpaceDE w:val="0"/>
        <w:autoSpaceDN w:val="0"/>
        <w:rPr>
          <w:sz w:val="30"/>
          <w:szCs w:val="28"/>
          <w:lang w:bidi="ru-RU"/>
        </w:rPr>
      </w:pPr>
    </w:p>
    <w:p w14:paraId="24EC2042" w14:textId="77777777" w:rsidR="00E534A1" w:rsidRPr="00853B95" w:rsidRDefault="00E534A1" w:rsidP="00E534A1">
      <w:pPr>
        <w:widowControl w:val="0"/>
        <w:autoSpaceDE w:val="0"/>
        <w:autoSpaceDN w:val="0"/>
        <w:rPr>
          <w:sz w:val="30"/>
          <w:szCs w:val="28"/>
          <w:lang w:bidi="ru-RU"/>
        </w:rPr>
      </w:pPr>
    </w:p>
    <w:p w14:paraId="119E52F4" w14:textId="77777777" w:rsidR="00E534A1" w:rsidRPr="00C87C4E" w:rsidRDefault="00E534A1" w:rsidP="00E534A1">
      <w:pPr>
        <w:ind w:right="284"/>
        <w:jc w:val="center"/>
        <w:rPr>
          <w:i/>
          <w:iCs/>
        </w:rPr>
      </w:pPr>
      <w:r w:rsidRPr="00C87C4E">
        <w:rPr>
          <w:i/>
          <w:iCs/>
        </w:rPr>
        <w:t xml:space="preserve">Рекомендовано Ученым советом </w:t>
      </w:r>
    </w:p>
    <w:p w14:paraId="01E11F5B" w14:textId="77777777" w:rsidR="00E534A1" w:rsidRPr="00C87C4E" w:rsidRDefault="00E534A1" w:rsidP="00E534A1">
      <w:pPr>
        <w:ind w:right="284"/>
        <w:jc w:val="center"/>
      </w:pPr>
      <w:r w:rsidRPr="00C87C4E">
        <w:rPr>
          <w:i/>
          <w:iCs/>
        </w:rPr>
        <w:t>Факультета социальных наук и массовых коммуникаций</w:t>
      </w:r>
    </w:p>
    <w:p w14:paraId="347C88D4" w14:textId="0AC42BB6" w:rsidR="00E534A1" w:rsidRPr="00C87C4E" w:rsidRDefault="00E534A1" w:rsidP="00E534A1">
      <w:pPr>
        <w:ind w:right="284"/>
        <w:jc w:val="center"/>
      </w:pPr>
      <w:r w:rsidRPr="00C87C4E">
        <w:rPr>
          <w:i/>
          <w:iCs/>
        </w:rPr>
        <w:t xml:space="preserve">(протокол № </w:t>
      </w:r>
      <w:r w:rsidR="00663B73">
        <w:rPr>
          <w:i/>
          <w:iCs/>
        </w:rPr>
        <w:t>31</w:t>
      </w:r>
      <w:r w:rsidR="00046738">
        <w:rPr>
          <w:i/>
          <w:iCs/>
        </w:rPr>
        <w:t xml:space="preserve"> </w:t>
      </w:r>
      <w:r w:rsidRPr="00C87C4E">
        <w:rPr>
          <w:i/>
          <w:iCs/>
        </w:rPr>
        <w:t xml:space="preserve">от </w:t>
      </w:r>
      <w:r w:rsidR="00663B73">
        <w:rPr>
          <w:i/>
          <w:iCs/>
        </w:rPr>
        <w:t>18.04.</w:t>
      </w:r>
      <w:r w:rsidRPr="00C87C4E">
        <w:rPr>
          <w:i/>
          <w:iCs/>
        </w:rPr>
        <w:t>202</w:t>
      </w:r>
      <w:r w:rsidR="0063059F">
        <w:rPr>
          <w:i/>
          <w:iCs/>
        </w:rPr>
        <w:t>3</w:t>
      </w:r>
      <w:r w:rsidRPr="00C87C4E">
        <w:rPr>
          <w:i/>
          <w:iCs/>
        </w:rPr>
        <w:t xml:space="preserve"> г.)</w:t>
      </w:r>
    </w:p>
    <w:p w14:paraId="2899EB49" w14:textId="77777777" w:rsidR="00E534A1" w:rsidRPr="00C87C4E" w:rsidRDefault="00E534A1" w:rsidP="00E534A1">
      <w:pPr>
        <w:ind w:right="284"/>
        <w:jc w:val="center"/>
      </w:pPr>
      <w:r w:rsidRPr="00C87C4E">
        <w:rPr>
          <w:i/>
          <w:iCs/>
        </w:rPr>
        <w:t> </w:t>
      </w:r>
    </w:p>
    <w:p w14:paraId="33E417D4" w14:textId="77777777" w:rsidR="00E534A1" w:rsidRPr="00C87C4E" w:rsidRDefault="00E534A1" w:rsidP="00E534A1">
      <w:pPr>
        <w:ind w:right="284"/>
        <w:jc w:val="center"/>
      </w:pPr>
      <w:r w:rsidRPr="00C87C4E">
        <w:rPr>
          <w:i/>
          <w:iCs/>
        </w:rPr>
        <w:t>Одобрено Советом учебно-научного</w:t>
      </w:r>
    </w:p>
    <w:p w14:paraId="5072DE5B" w14:textId="77777777" w:rsidR="00E534A1" w:rsidRPr="00C87C4E" w:rsidRDefault="00E534A1" w:rsidP="00E534A1">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14:paraId="61C927B1" w14:textId="1FB49085" w:rsidR="00E534A1" w:rsidRPr="00853B95" w:rsidRDefault="0063059F" w:rsidP="00E534A1">
      <w:pPr>
        <w:ind w:right="284"/>
        <w:jc w:val="center"/>
      </w:pPr>
      <w:r w:rsidRPr="00C87C4E">
        <w:rPr>
          <w:i/>
          <w:iCs/>
        </w:rPr>
        <w:t>(протокол №</w:t>
      </w:r>
      <w:r w:rsidR="00663B73">
        <w:rPr>
          <w:i/>
          <w:iCs/>
        </w:rPr>
        <w:t xml:space="preserve"> 7</w:t>
      </w:r>
      <w:r>
        <w:rPr>
          <w:i/>
          <w:iCs/>
        </w:rPr>
        <w:t xml:space="preserve"> </w:t>
      </w:r>
      <w:r w:rsidRPr="00C87C4E">
        <w:rPr>
          <w:i/>
          <w:iCs/>
        </w:rPr>
        <w:t xml:space="preserve">от </w:t>
      </w:r>
      <w:r w:rsidR="00663B73">
        <w:rPr>
          <w:i/>
          <w:iCs/>
        </w:rPr>
        <w:t>20.03.</w:t>
      </w:r>
      <w:r w:rsidRPr="00C87C4E">
        <w:rPr>
          <w:i/>
          <w:iCs/>
        </w:rPr>
        <w:t>202</w:t>
      </w:r>
      <w:r>
        <w:rPr>
          <w:i/>
          <w:iCs/>
        </w:rPr>
        <w:t>3</w:t>
      </w:r>
      <w:r w:rsidRPr="00C87C4E">
        <w:rPr>
          <w:i/>
          <w:iCs/>
        </w:rPr>
        <w:t xml:space="preserve"> г.)</w:t>
      </w:r>
    </w:p>
    <w:p w14:paraId="1F643F67" w14:textId="76435778" w:rsidR="00E3763B" w:rsidRPr="00853B95" w:rsidRDefault="00E3763B" w:rsidP="00E534A1">
      <w:pPr>
        <w:widowControl w:val="0"/>
        <w:autoSpaceDE w:val="0"/>
        <w:autoSpaceDN w:val="0"/>
        <w:rPr>
          <w:sz w:val="30"/>
          <w:szCs w:val="28"/>
          <w:lang w:bidi="ru-RU"/>
        </w:rPr>
      </w:pPr>
    </w:p>
    <w:p w14:paraId="34B93A77" w14:textId="77777777" w:rsidR="00E534A1" w:rsidRDefault="00E534A1" w:rsidP="00E534A1">
      <w:pPr>
        <w:widowControl w:val="0"/>
        <w:autoSpaceDE w:val="0"/>
        <w:autoSpaceDN w:val="0"/>
        <w:rPr>
          <w:sz w:val="30"/>
          <w:szCs w:val="28"/>
          <w:lang w:bidi="ru-RU"/>
        </w:rPr>
      </w:pPr>
    </w:p>
    <w:p w14:paraId="4104A725" w14:textId="2763DC86" w:rsidR="00E534A1" w:rsidRDefault="00E534A1" w:rsidP="00E534A1">
      <w:pPr>
        <w:widowControl w:val="0"/>
        <w:autoSpaceDE w:val="0"/>
        <w:autoSpaceDN w:val="0"/>
        <w:rPr>
          <w:sz w:val="30"/>
          <w:szCs w:val="28"/>
          <w:lang w:bidi="ru-RU"/>
        </w:rPr>
      </w:pPr>
    </w:p>
    <w:p w14:paraId="3D0FD533" w14:textId="77777777" w:rsidR="00E534A1" w:rsidRPr="00E534A1" w:rsidRDefault="00E534A1" w:rsidP="00E534A1">
      <w:pPr>
        <w:widowControl w:val="0"/>
        <w:autoSpaceDE w:val="0"/>
        <w:autoSpaceDN w:val="0"/>
        <w:rPr>
          <w:sz w:val="28"/>
          <w:szCs w:val="28"/>
          <w:lang w:bidi="ru-RU"/>
        </w:rPr>
      </w:pPr>
    </w:p>
    <w:p w14:paraId="6A8D0DF5" w14:textId="54E269D7" w:rsidR="00E534A1" w:rsidRPr="00853B95" w:rsidRDefault="00E534A1" w:rsidP="00E534A1">
      <w:pPr>
        <w:widowControl w:val="0"/>
        <w:autoSpaceDE w:val="0"/>
        <w:autoSpaceDN w:val="0"/>
        <w:spacing w:before="1"/>
        <w:ind w:right="286"/>
        <w:jc w:val="center"/>
        <w:rPr>
          <w:sz w:val="28"/>
          <w:szCs w:val="28"/>
          <w:lang w:bidi="ru-RU"/>
        </w:rPr>
      </w:pPr>
      <w:r w:rsidRPr="0063059F">
        <w:rPr>
          <w:sz w:val="28"/>
          <w:szCs w:val="28"/>
          <w:lang w:bidi="ru-RU"/>
        </w:rPr>
        <w:t xml:space="preserve">Москва </w:t>
      </w:r>
      <w:r w:rsidR="00FF45BE" w:rsidRPr="0063059F">
        <w:rPr>
          <w:sz w:val="28"/>
          <w:szCs w:val="28"/>
          <w:lang w:bidi="ru-RU"/>
        </w:rPr>
        <w:t>2023</w:t>
      </w:r>
    </w:p>
    <w:p w14:paraId="56CCAACB" w14:textId="27CD4EF9" w:rsidR="00E534A1" w:rsidRDefault="00E534A1" w:rsidP="00E534A1">
      <w:pPr>
        <w:spacing w:line="259" w:lineRule="auto"/>
        <w:rPr>
          <w:sz w:val="28"/>
          <w:szCs w:val="28"/>
          <w:lang w:bidi="ru-RU"/>
        </w:rPr>
      </w:pPr>
      <w:r>
        <w:rPr>
          <w:sz w:val="22"/>
          <w:szCs w:val="22"/>
          <w:lang w:bidi="ru-RU"/>
        </w:rPr>
        <w:br w:type="page"/>
      </w:r>
      <w:r w:rsidRPr="00853B95">
        <w:rPr>
          <w:sz w:val="28"/>
          <w:szCs w:val="28"/>
          <w:lang w:bidi="ru-RU"/>
        </w:rPr>
        <w:lastRenderedPageBreak/>
        <w:t xml:space="preserve">Федеральное государственное образовательное бюджетное учреждение </w:t>
      </w:r>
    </w:p>
    <w:p w14:paraId="04C116B9" w14:textId="77777777" w:rsidR="00E534A1" w:rsidRPr="00853B95" w:rsidRDefault="00E534A1" w:rsidP="00E534A1">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7E917D09" w14:textId="77777777" w:rsidR="00E534A1" w:rsidRPr="00853B95" w:rsidRDefault="00E534A1" w:rsidP="00E534A1">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E76CD90" w14:textId="77777777" w:rsidR="00E534A1" w:rsidRPr="00853B95" w:rsidRDefault="00E534A1" w:rsidP="00E534A1">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EB8DA91" w14:textId="77777777" w:rsidR="00E534A1" w:rsidRPr="00853B95" w:rsidRDefault="00E534A1" w:rsidP="00E534A1">
      <w:pPr>
        <w:widowControl w:val="0"/>
        <w:autoSpaceDE w:val="0"/>
        <w:autoSpaceDN w:val="0"/>
        <w:jc w:val="center"/>
        <w:rPr>
          <w:b/>
          <w:sz w:val="28"/>
          <w:szCs w:val="22"/>
          <w:lang w:bidi="ru-RU"/>
        </w:rPr>
      </w:pPr>
      <w:r w:rsidRPr="00853B95">
        <w:rPr>
          <w:b/>
          <w:sz w:val="28"/>
          <w:szCs w:val="22"/>
          <w:lang w:bidi="ru-RU"/>
        </w:rPr>
        <w:t>(Финансовый университет)</w:t>
      </w:r>
    </w:p>
    <w:p w14:paraId="34A5AA91" w14:textId="77777777" w:rsidR="00E534A1" w:rsidRPr="00853B95" w:rsidRDefault="00E534A1" w:rsidP="00E534A1">
      <w:pPr>
        <w:widowControl w:val="0"/>
        <w:autoSpaceDE w:val="0"/>
        <w:autoSpaceDN w:val="0"/>
        <w:rPr>
          <w:b/>
          <w:sz w:val="30"/>
          <w:szCs w:val="28"/>
          <w:lang w:bidi="ru-RU"/>
        </w:rPr>
      </w:pPr>
    </w:p>
    <w:p w14:paraId="528D57DD" w14:textId="77777777" w:rsidR="00E534A1" w:rsidRPr="00853B95" w:rsidRDefault="00E534A1" w:rsidP="00E534A1">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1370954D" w14:textId="77777777" w:rsidR="00E534A1" w:rsidRPr="00853B95" w:rsidRDefault="00E534A1" w:rsidP="00E534A1">
      <w:pPr>
        <w:widowControl w:val="0"/>
        <w:autoSpaceDE w:val="0"/>
        <w:autoSpaceDN w:val="0"/>
        <w:rPr>
          <w:b/>
          <w:sz w:val="30"/>
          <w:szCs w:val="28"/>
          <w:lang w:bidi="ru-RU"/>
        </w:rPr>
      </w:pPr>
    </w:p>
    <w:p w14:paraId="611C608B" w14:textId="77777777" w:rsidR="00E534A1" w:rsidRPr="00853B95" w:rsidRDefault="00E534A1" w:rsidP="00E534A1">
      <w:pPr>
        <w:widowControl w:val="0"/>
        <w:autoSpaceDE w:val="0"/>
        <w:autoSpaceDN w:val="0"/>
        <w:rPr>
          <w:b/>
          <w:sz w:val="30"/>
          <w:szCs w:val="28"/>
          <w:lang w:bidi="ru-RU"/>
        </w:rPr>
      </w:pPr>
    </w:p>
    <w:p w14:paraId="18B0AFD5" w14:textId="77777777" w:rsidR="00E534A1" w:rsidRPr="00853B95" w:rsidRDefault="00E534A1" w:rsidP="00E534A1">
      <w:pPr>
        <w:widowControl w:val="0"/>
        <w:autoSpaceDE w:val="0"/>
        <w:autoSpaceDN w:val="0"/>
        <w:rPr>
          <w:b/>
          <w:sz w:val="30"/>
          <w:szCs w:val="28"/>
          <w:lang w:bidi="ru-RU"/>
        </w:rPr>
      </w:pPr>
    </w:p>
    <w:p w14:paraId="4D56311B" w14:textId="77777777" w:rsidR="00E534A1" w:rsidRPr="00853B95" w:rsidRDefault="00E534A1" w:rsidP="00E534A1">
      <w:pPr>
        <w:widowControl w:val="0"/>
        <w:autoSpaceDE w:val="0"/>
        <w:autoSpaceDN w:val="0"/>
        <w:ind w:left="4678"/>
        <w:rPr>
          <w:b/>
          <w:sz w:val="30"/>
          <w:szCs w:val="28"/>
          <w:lang w:bidi="ru-RU"/>
        </w:rPr>
      </w:pPr>
    </w:p>
    <w:p w14:paraId="7EA6B185" w14:textId="77777777" w:rsidR="00E534A1" w:rsidRPr="00853B95" w:rsidRDefault="00E534A1" w:rsidP="00E534A1">
      <w:pPr>
        <w:widowControl w:val="0"/>
        <w:autoSpaceDE w:val="0"/>
        <w:autoSpaceDN w:val="0"/>
        <w:ind w:left="4678"/>
        <w:rPr>
          <w:b/>
          <w:sz w:val="30"/>
          <w:szCs w:val="28"/>
          <w:lang w:bidi="ru-RU"/>
        </w:rPr>
      </w:pPr>
    </w:p>
    <w:p w14:paraId="5BF53DEA" w14:textId="77777777" w:rsidR="00E534A1" w:rsidRPr="00853B95" w:rsidRDefault="00E534A1" w:rsidP="00E534A1">
      <w:pPr>
        <w:widowControl w:val="0"/>
        <w:autoSpaceDE w:val="0"/>
        <w:autoSpaceDN w:val="0"/>
        <w:ind w:left="4678"/>
        <w:rPr>
          <w:b/>
          <w:sz w:val="30"/>
          <w:szCs w:val="28"/>
          <w:lang w:bidi="ru-RU"/>
        </w:rPr>
      </w:pPr>
    </w:p>
    <w:p w14:paraId="6A552AEC" w14:textId="77777777" w:rsidR="00E534A1" w:rsidRPr="00853B95" w:rsidRDefault="00E534A1" w:rsidP="00E534A1">
      <w:pPr>
        <w:widowControl w:val="0"/>
        <w:autoSpaceDE w:val="0"/>
        <w:autoSpaceDN w:val="0"/>
        <w:ind w:left="4678"/>
        <w:rPr>
          <w:b/>
          <w:sz w:val="30"/>
          <w:szCs w:val="28"/>
          <w:lang w:bidi="ru-RU"/>
        </w:rPr>
      </w:pPr>
    </w:p>
    <w:p w14:paraId="605C95AB" w14:textId="77777777" w:rsidR="00E534A1" w:rsidRPr="00853B95" w:rsidRDefault="00E534A1" w:rsidP="00E534A1">
      <w:pPr>
        <w:widowControl w:val="0"/>
        <w:autoSpaceDE w:val="0"/>
        <w:autoSpaceDN w:val="0"/>
        <w:ind w:left="4678"/>
        <w:rPr>
          <w:b/>
          <w:sz w:val="30"/>
          <w:szCs w:val="28"/>
          <w:lang w:bidi="ru-RU"/>
        </w:rPr>
      </w:pPr>
    </w:p>
    <w:p w14:paraId="5AE6BD93" w14:textId="77777777" w:rsidR="00E534A1" w:rsidRPr="00853B95" w:rsidRDefault="00E534A1" w:rsidP="00E534A1">
      <w:pPr>
        <w:widowControl w:val="0"/>
        <w:autoSpaceDE w:val="0"/>
        <w:autoSpaceDN w:val="0"/>
        <w:rPr>
          <w:b/>
          <w:sz w:val="30"/>
          <w:szCs w:val="28"/>
          <w:lang w:bidi="ru-RU"/>
        </w:rPr>
      </w:pPr>
    </w:p>
    <w:p w14:paraId="6103A54A" w14:textId="77777777" w:rsidR="00E534A1" w:rsidRDefault="00E534A1" w:rsidP="00E534A1">
      <w:pPr>
        <w:widowControl w:val="0"/>
        <w:autoSpaceDE w:val="0"/>
        <w:autoSpaceDN w:val="0"/>
        <w:rPr>
          <w:b/>
          <w:sz w:val="30"/>
          <w:szCs w:val="28"/>
          <w:lang w:bidi="ru-RU"/>
        </w:rPr>
      </w:pPr>
    </w:p>
    <w:p w14:paraId="63E8EF82" w14:textId="3081C90C" w:rsidR="00E534A1" w:rsidRDefault="00E534A1" w:rsidP="00E534A1">
      <w:pPr>
        <w:widowControl w:val="0"/>
        <w:autoSpaceDE w:val="0"/>
        <w:autoSpaceDN w:val="0"/>
        <w:rPr>
          <w:b/>
          <w:sz w:val="30"/>
          <w:szCs w:val="28"/>
          <w:lang w:bidi="ru-RU"/>
        </w:rPr>
      </w:pPr>
    </w:p>
    <w:p w14:paraId="7E0AA02E" w14:textId="70DF85F2" w:rsidR="0063059F" w:rsidRDefault="0063059F" w:rsidP="00E534A1">
      <w:pPr>
        <w:widowControl w:val="0"/>
        <w:autoSpaceDE w:val="0"/>
        <w:autoSpaceDN w:val="0"/>
        <w:rPr>
          <w:b/>
          <w:sz w:val="30"/>
          <w:szCs w:val="28"/>
          <w:lang w:bidi="ru-RU"/>
        </w:rPr>
      </w:pPr>
    </w:p>
    <w:p w14:paraId="4A22841B" w14:textId="2A0033F1" w:rsidR="0063059F" w:rsidRDefault="0063059F" w:rsidP="00E534A1">
      <w:pPr>
        <w:widowControl w:val="0"/>
        <w:autoSpaceDE w:val="0"/>
        <w:autoSpaceDN w:val="0"/>
        <w:rPr>
          <w:b/>
          <w:sz w:val="30"/>
          <w:szCs w:val="28"/>
          <w:lang w:bidi="ru-RU"/>
        </w:rPr>
      </w:pPr>
    </w:p>
    <w:p w14:paraId="64D57685" w14:textId="77777777" w:rsidR="0063059F" w:rsidRPr="0063059F" w:rsidRDefault="0063059F" w:rsidP="00E534A1">
      <w:pPr>
        <w:widowControl w:val="0"/>
        <w:autoSpaceDE w:val="0"/>
        <w:autoSpaceDN w:val="0"/>
        <w:rPr>
          <w:b/>
          <w:sz w:val="18"/>
          <w:szCs w:val="28"/>
          <w:lang w:bidi="ru-RU"/>
        </w:rPr>
      </w:pPr>
    </w:p>
    <w:p w14:paraId="7A393014" w14:textId="77777777" w:rsidR="00E534A1" w:rsidRPr="00853B95" w:rsidRDefault="00E534A1" w:rsidP="00E534A1">
      <w:pPr>
        <w:widowControl w:val="0"/>
        <w:autoSpaceDE w:val="0"/>
        <w:autoSpaceDN w:val="0"/>
        <w:rPr>
          <w:b/>
          <w:sz w:val="30"/>
          <w:szCs w:val="28"/>
          <w:lang w:bidi="ru-RU"/>
        </w:rPr>
      </w:pPr>
    </w:p>
    <w:p w14:paraId="7EF67802" w14:textId="77777777" w:rsidR="00E534A1" w:rsidRDefault="00E534A1" w:rsidP="00E534A1">
      <w:pPr>
        <w:widowControl w:val="0"/>
        <w:autoSpaceDE w:val="0"/>
        <w:autoSpaceDN w:val="0"/>
        <w:rPr>
          <w:b/>
          <w:sz w:val="16"/>
          <w:szCs w:val="14"/>
          <w:lang w:bidi="ru-RU"/>
        </w:rPr>
      </w:pPr>
    </w:p>
    <w:p w14:paraId="63370F1F" w14:textId="77777777" w:rsidR="0063059F" w:rsidRPr="0063059F" w:rsidRDefault="0063059F" w:rsidP="0063059F">
      <w:pPr>
        <w:widowControl w:val="0"/>
        <w:autoSpaceDE w:val="0"/>
        <w:autoSpaceDN w:val="0"/>
        <w:jc w:val="center"/>
        <w:rPr>
          <w:b/>
          <w:sz w:val="28"/>
          <w:szCs w:val="28"/>
          <w:lang w:bidi="ru-RU"/>
        </w:rPr>
      </w:pPr>
      <w:r w:rsidRPr="0063059F">
        <w:rPr>
          <w:b/>
          <w:sz w:val="28"/>
          <w:szCs w:val="28"/>
          <w:lang w:bidi="ru-RU"/>
        </w:rPr>
        <w:t>Тюков Н.А.</w:t>
      </w:r>
    </w:p>
    <w:p w14:paraId="524BF59F" w14:textId="77777777" w:rsidR="0063059F" w:rsidRPr="0063059F" w:rsidRDefault="0063059F" w:rsidP="0063059F">
      <w:pPr>
        <w:widowControl w:val="0"/>
        <w:autoSpaceDE w:val="0"/>
        <w:autoSpaceDN w:val="0"/>
        <w:jc w:val="center"/>
        <w:rPr>
          <w:b/>
          <w:sz w:val="28"/>
          <w:szCs w:val="28"/>
          <w:lang w:bidi="ru-RU"/>
        </w:rPr>
      </w:pPr>
    </w:p>
    <w:p w14:paraId="471ABB0A" w14:textId="77777777" w:rsidR="0063059F" w:rsidRPr="00771B76" w:rsidRDefault="0063059F" w:rsidP="0063059F">
      <w:pPr>
        <w:widowControl w:val="0"/>
        <w:autoSpaceDE w:val="0"/>
        <w:autoSpaceDN w:val="0"/>
        <w:spacing w:line="360" w:lineRule="auto"/>
        <w:jc w:val="center"/>
        <w:rPr>
          <w:rFonts w:eastAsia="Calibri"/>
          <w:b/>
          <w:sz w:val="28"/>
          <w:szCs w:val="28"/>
          <w:highlight w:val="red"/>
          <w:lang w:bidi="ru-RU"/>
        </w:rPr>
      </w:pPr>
      <w:r w:rsidRPr="0063059F">
        <w:rPr>
          <w:rFonts w:eastAsia="Calibri"/>
          <w:b/>
          <w:sz w:val="28"/>
          <w:szCs w:val="28"/>
          <w:lang w:bidi="ru-RU"/>
        </w:rPr>
        <w:t>Планирование коммуникационных кампаний и мероприятий</w:t>
      </w:r>
      <w:r w:rsidRPr="00771B76">
        <w:rPr>
          <w:rFonts w:eastAsia="Calibri"/>
          <w:b/>
          <w:sz w:val="28"/>
          <w:szCs w:val="28"/>
          <w:highlight w:val="red"/>
          <w:lang w:bidi="ru-RU"/>
        </w:rPr>
        <w:t xml:space="preserve"> </w:t>
      </w:r>
    </w:p>
    <w:p w14:paraId="67864626" w14:textId="77777777" w:rsidR="0063059F" w:rsidRPr="00771B76" w:rsidRDefault="0063059F" w:rsidP="0063059F">
      <w:pPr>
        <w:widowControl w:val="0"/>
        <w:autoSpaceDE w:val="0"/>
        <w:autoSpaceDN w:val="0"/>
        <w:spacing w:line="360" w:lineRule="auto"/>
        <w:jc w:val="center"/>
        <w:rPr>
          <w:rFonts w:eastAsia="Calibri"/>
          <w:color w:val="000000"/>
          <w:sz w:val="28"/>
          <w:szCs w:val="28"/>
          <w:highlight w:val="red"/>
          <w:lang w:bidi="ru-RU"/>
        </w:rPr>
      </w:pPr>
      <w:r w:rsidRPr="0063059F">
        <w:rPr>
          <w:rFonts w:eastAsia="Calibri"/>
          <w:color w:val="000000"/>
          <w:sz w:val="28"/>
          <w:szCs w:val="28"/>
          <w:lang w:bidi="ru-RU"/>
        </w:rPr>
        <w:t>Рабочая программа дисциплины</w:t>
      </w:r>
    </w:p>
    <w:p w14:paraId="253DFFA4" w14:textId="77777777" w:rsidR="0063059F" w:rsidRPr="0063059F" w:rsidRDefault="0063059F" w:rsidP="0063059F">
      <w:pPr>
        <w:widowControl w:val="0"/>
        <w:suppressAutoHyphens/>
        <w:autoSpaceDE w:val="0"/>
        <w:autoSpaceDN w:val="0"/>
        <w:contextualSpacing/>
        <w:jc w:val="center"/>
        <w:rPr>
          <w:sz w:val="28"/>
          <w:szCs w:val="28"/>
        </w:rPr>
      </w:pPr>
      <w:r w:rsidRPr="0063059F">
        <w:rPr>
          <w:sz w:val="28"/>
          <w:szCs w:val="28"/>
        </w:rPr>
        <w:t xml:space="preserve">для студентов, обучающихся по направлению подготовки </w:t>
      </w:r>
    </w:p>
    <w:p w14:paraId="5066D199" w14:textId="5684F644" w:rsidR="00E534A1" w:rsidRDefault="0063059F" w:rsidP="0063059F">
      <w:pPr>
        <w:widowControl w:val="0"/>
        <w:autoSpaceDE w:val="0"/>
        <w:autoSpaceDN w:val="0"/>
        <w:jc w:val="center"/>
        <w:rPr>
          <w:b/>
          <w:sz w:val="16"/>
          <w:szCs w:val="14"/>
          <w:lang w:bidi="ru-RU"/>
        </w:rPr>
      </w:pPr>
      <w:r w:rsidRPr="0063059F">
        <w:rPr>
          <w:sz w:val="28"/>
          <w:szCs w:val="28"/>
        </w:rPr>
        <w:t>42.03.01 Реклама и связи с общественностью</w:t>
      </w:r>
    </w:p>
    <w:p w14:paraId="1383B194" w14:textId="77777777" w:rsidR="00E534A1" w:rsidRPr="009C24E4" w:rsidRDefault="00E534A1" w:rsidP="00E534A1">
      <w:pPr>
        <w:widowControl w:val="0"/>
        <w:autoSpaceDE w:val="0"/>
        <w:autoSpaceDN w:val="0"/>
        <w:rPr>
          <w:b/>
          <w:sz w:val="16"/>
          <w:szCs w:val="14"/>
          <w:lang w:bidi="ru-RU"/>
        </w:rPr>
      </w:pPr>
    </w:p>
    <w:p w14:paraId="3E4029D2" w14:textId="77777777" w:rsidR="00E534A1" w:rsidRPr="00474AAA" w:rsidRDefault="00E534A1" w:rsidP="00E534A1">
      <w:pPr>
        <w:widowControl w:val="0"/>
        <w:autoSpaceDE w:val="0"/>
        <w:autoSpaceDN w:val="0"/>
        <w:rPr>
          <w:b/>
          <w:sz w:val="12"/>
          <w:szCs w:val="36"/>
          <w:lang w:bidi="ru-RU"/>
        </w:rPr>
      </w:pPr>
    </w:p>
    <w:p w14:paraId="3E9139D3" w14:textId="77777777" w:rsidR="00E534A1" w:rsidRDefault="00E534A1" w:rsidP="00E534A1">
      <w:pPr>
        <w:widowControl w:val="0"/>
        <w:autoSpaceDE w:val="0"/>
        <w:autoSpaceDN w:val="0"/>
        <w:jc w:val="center"/>
        <w:rPr>
          <w:b/>
          <w:sz w:val="32"/>
          <w:szCs w:val="22"/>
          <w:lang w:bidi="ru-RU"/>
        </w:rPr>
      </w:pPr>
    </w:p>
    <w:p w14:paraId="0256A1E9" w14:textId="4F412244" w:rsidR="00E534A1" w:rsidRDefault="00E534A1" w:rsidP="00E534A1">
      <w:pPr>
        <w:widowControl w:val="0"/>
        <w:autoSpaceDE w:val="0"/>
        <w:autoSpaceDN w:val="0"/>
        <w:spacing w:before="10"/>
        <w:rPr>
          <w:sz w:val="41"/>
          <w:szCs w:val="28"/>
          <w:lang w:bidi="ru-RU"/>
        </w:rPr>
      </w:pPr>
    </w:p>
    <w:p w14:paraId="10CC5B2E" w14:textId="68841D1E" w:rsidR="0063059F" w:rsidRDefault="0063059F" w:rsidP="00E534A1">
      <w:pPr>
        <w:widowControl w:val="0"/>
        <w:autoSpaceDE w:val="0"/>
        <w:autoSpaceDN w:val="0"/>
        <w:spacing w:before="10"/>
        <w:rPr>
          <w:sz w:val="41"/>
          <w:szCs w:val="28"/>
          <w:lang w:bidi="ru-RU"/>
        </w:rPr>
      </w:pPr>
    </w:p>
    <w:p w14:paraId="2F5E0315" w14:textId="547C094D" w:rsidR="0063059F" w:rsidRDefault="0063059F" w:rsidP="00E534A1">
      <w:pPr>
        <w:widowControl w:val="0"/>
        <w:autoSpaceDE w:val="0"/>
        <w:autoSpaceDN w:val="0"/>
        <w:spacing w:before="10"/>
        <w:rPr>
          <w:sz w:val="41"/>
          <w:szCs w:val="28"/>
          <w:lang w:bidi="ru-RU"/>
        </w:rPr>
      </w:pPr>
    </w:p>
    <w:p w14:paraId="357DA07F" w14:textId="7DDBC7B7" w:rsidR="0063059F" w:rsidRDefault="0063059F" w:rsidP="00E534A1">
      <w:pPr>
        <w:widowControl w:val="0"/>
        <w:autoSpaceDE w:val="0"/>
        <w:autoSpaceDN w:val="0"/>
        <w:spacing w:before="10"/>
        <w:rPr>
          <w:sz w:val="41"/>
          <w:szCs w:val="28"/>
          <w:lang w:bidi="ru-RU"/>
        </w:rPr>
      </w:pPr>
    </w:p>
    <w:p w14:paraId="409700EA" w14:textId="77777777" w:rsidR="0063059F" w:rsidRPr="000713F8" w:rsidRDefault="0063059F" w:rsidP="00E534A1">
      <w:pPr>
        <w:widowControl w:val="0"/>
        <w:autoSpaceDE w:val="0"/>
        <w:autoSpaceDN w:val="0"/>
        <w:spacing w:before="10"/>
        <w:rPr>
          <w:sz w:val="41"/>
          <w:szCs w:val="28"/>
          <w:lang w:bidi="ru-RU"/>
        </w:rPr>
      </w:pPr>
      <w:bookmarkStart w:id="0" w:name="_GoBack"/>
      <w:bookmarkEnd w:id="0"/>
    </w:p>
    <w:p w14:paraId="17EE041F" w14:textId="77777777" w:rsidR="00E534A1" w:rsidRPr="000713F8" w:rsidRDefault="00E534A1" w:rsidP="00E534A1">
      <w:pPr>
        <w:jc w:val="center"/>
        <w:rPr>
          <w:sz w:val="28"/>
          <w:szCs w:val="28"/>
          <w:lang w:bidi="ru-RU"/>
        </w:rPr>
      </w:pPr>
    </w:p>
    <w:p w14:paraId="054F3FCB" w14:textId="3609CFBE" w:rsidR="00A655C7" w:rsidRDefault="00E534A1" w:rsidP="00E534A1">
      <w:pPr>
        <w:jc w:val="center"/>
        <w:rPr>
          <w:sz w:val="28"/>
          <w:szCs w:val="28"/>
          <w:lang w:bidi="ru-RU"/>
        </w:rPr>
      </w:pPr>
      <w:r w:rsidRPr="004A6289">
        <w:rPr>
          <w:sz w:val="28"/>
          <w:szCs w:val="28"/>
          <w:lang w:bidi="ru-RU"/>
        </w:rPr>
        <w:t xml:space="preserve">Москва </w:t>
      </w:r>
      <w:r w:rsidR="00771B76">
        <w:rPr>
          <w:sz w:val="28"/>
          <w:szCs w:val="28"/>
          <w:lang w:bidi="ru-RU"/>
        </w:rPr>
        <w:t>2023</w:t>
      </w:r>
    </w:p>
    <w:p w14:paraId="7F518BBD" w14:textId="667299B5" w:rsidR="0063059F" w:rsidRPr="001017A7" w:rsidRDefault="00771B76" w:rsidP="001017A7">
      <w:pPr>
        <w:spacing w:after="160" w:line="259" w:lineRule="auto"/>
        <w:rPr>
          <w:b/>
          <w:sz w:val="28"/>
        </w:rPr>
      </w:pPr>
      <w:r>
        <w:rPr>
          <w:sz w:val="28"/>
          <w:szCs w:val="28"/>
          <w:lang w:bidi="ru-RU"/>
        </w:rPr>
        <w:br w:type="page"/>
      </w:r>
      <w:r w:rsidR="00833035" w:rsidRPr="001017A7">
        <w:rPr>
          <w:b/>
          <w:sz w:val="28"/>
        </w:rPr>
        <w:lastRenderedPageBreak/>
        <w:t>1. Наименование дисциплины</w:t>
      </w:r>
      <w:r w:rsidR="005879B7" w:rsidRPr="001017A7">
        <w:rPr>
          <w:b/>
          <w:sz w:val="28"/>
        </w:rPr>
        <w:t xml:space="preserve">: </w:t>
      </w:r>
    </w:p>
    <w:p w14:paraId="2883106D" w14:textId="29FFA9AF" w:rsidR="00833035" w:rsidRPr="001017A7" w:rsidRDefault="0063059F" w:rsidP="001017A7">
      <w:pPr>
        <w:pStyle w:val="11"/>
      </w:pPr>
      <w:r w:rsidRPr="001017A7">
        <w:t>«</w:t>
      </w:r>
      <w:r w:rsidR="00771B76" w:rsidRPr="001017A7">
        <w:t>Планирование коммуникационных кампаний и мероприятий</w:t>
      </w:r>
      <w:r w:rsidRPr="001017A7">
        <w:t>»</w:t>
      </w:r>
    </w:p>
    <w:p w14:paraId="4719F58C" w14:textId="77777777" w:rsidR="00833035" w:rsidRPr="00430B8B" w:rsidRDefault="00833035" w:rsidP="00833035">
      <w:pPr>
        <w:rPr>
          <w:sz w:val="28"/>
          <w:szCs w:val="28"/>
          <w:highlight w:val="green"/>
        </w:rPr>
      </w:pPr>
    </w:p>
    <w:p w14:paraId="49EDCE6E" w14:textId="75F9658C" w:rsidR="00833035" w:rsidRPr="0063059F" w:rsidRDefault="00833035" w:rsidP="00833035">
      <w:pPr>
        <w:pStyle w:val="Default"/>
        <w:spacing w:after="240"/>
        <w:jc w:val="both"/>
        <w:rPr>
          <w:b/>
          <w:sz w:val="28"/>
          <w:szCs w:val="28"/>
        </w:rPr>
      </w:pPr>
      <w:r w:rsidRPr="0063059F">
        <w:rPr>
          <w:b/>
          <w:bCs/>
          <w:color w:val="auto"/>
          <w:sz w:val="28"/>
          <w:szCs w:val="28"/>
        </w:rPr>
        <w:t xml:space="preserve">2. </w:t>
      </w:r>
      <w:r w:rsidRPr="0063059F">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BB9956F" w14:textId="2BD4DB56" w:rsidR="00A655C7" w:rsidRPr="0063059F" w:rsidRDefault="00A655C7" w:rsidP="00833035">
      <w:pPr>
        <w:pStyle w:val="Default"/>
        <w:spacing w:after="240"/>
        <w:jc w:val="both"/>
        <w:rPr>
          <w:b/>
          <w:bCs/>
          <w:color w:val="auto"/>
          <w:sz w:val="28"/>
          <w:szCs w:val="28"/>
        </w:rPr>
      </w:pPr>
      <w:r w:rsidRPr="0063059F">
        <w:rPr>
          <w:b/>
          <w:bCs/>
          <w:color w:val="auto"/>
          <w:sz w:val="28"/>
          <w:szCs w:val="28"/>
        </w:rPr>
        <w:t>42.03.01 Рек</w:t>
      </w:r>
      <w:r w:rsidR="00370FAE" w:rsidRPr="0063059F">
        <w:rPr>
          <w:b/>
          <w:bCs/>
          <w:color w:val="auto"/>
          <w:sz w:val="28"/>
          <w:szCs w:val="28"/>
        </w:rPr>
        <w:t xml:space="preserve">лама и связи с общественностью, </w:t>
      </w:r>
      <w:r w:rsidRPr="0063059F">
        <w:rPr>
          <w:b/>
          <w:bCs/>
          <w:color w:val="auto"/>
          <w:sz w:val="28"/>
          <w:szCs w:val="28"/>
        </w:rPr>
        <w:t>ОП «</w:t>
      </w:r>
      <w:r w:rsidR="00370FAE" w:rsidRPr="0063059F">
        <w:rPr>
          <w:b/>
          <w:bCs/>
          <w:color w:val="auto"/>
          <w:sz w:val="28"/>
          <w:szCs w:val="28"/>
        </w:rPr>
        <w:t xml:space="preserve">Реклама и связи </w:t>
      </w:r>
      <w:r w:rsidRPr="0063059F">
        <w:rPr>
          <w:b/>
          <w:bCs/>
          <w:color w:val="auto"/>
          <w:sz w:val="28"/>
          <w:szCs w:val="28"/>
        </w:rPr>
        <w:t>с общественностью</w:t>
      </w:r>
      <w:r w:rsidR="00370FAE" w:rsidRPr="0063059F">
        <w:rPr>
          <w:b/>
          <w:bCs/>
          <w:color w:val="auto"/>
          <w:sz w:val="28"/>
          <w:szCs w:val="28"/>
        </w:rPr>
        <w:t>»</w:t>
      </w:r>
    </w:p>
    <w:tbl>
      <w:tblPr>
        <w:tblW w:w="532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745"/>
        <w:gridCol w:w="2746"/>
        <w:gridCol w:w="3356"/>
      </w:tblGrid>
      <w:tr w:rsidR="00771B76" w:rsidRPr="003E37E2" w14:paraId="3D42863E" w14:textId="77777777" w:rsidTr="00ED41E4">
        <w:tc>
          <w:tcPr>
            <w:tcW w:w="616" w:type="pct"/>
          </w:tcPr>
          <w:p w14:paraId="45890598" w14:textId="77777777" w:rsidR="00771B76" w:rsidRPr="003E37E2" w:rsidRDefault="00771B76" w:rsidP="006B1D93">
            <w:pPr>
              <w:tabs>
                <w:tab w:val="left" w:pos="540"/>
              </w:tabs>
              <w:contextualSpacing/>
              <w:jc w:val="both"/>
            </w:pPr>
            <w:r w:rsidRPr="003E37E2">
              <w:t>Код компетенции</w:t>
            </w:r>
          </w:p>
        </w:tc>
        <w:tc>
          <w:tcPr>
            <w:tcW w:w="1386" w:type="pct"/>
          </w:tcPr>
          <w:p w14:paraId="34A880F8" w14:textId="77777777" w:rsidR="00771B76" w:rsidRPr="003E37E2" w:rsidRDefault="00771B76" w:rsidP="006B1D93">
            <w:pPr>
              <w:tabs>
                <w:tab w:val="left" w:pos="540"/>
              </w:tabs>
              <w:contextualSpacing/>
              <w:jc w:val="both"/>
            </w:pPr>
            <w:r w:rsidRPr="003E37E2">
              <w:t>Наименование компетенции</w:t>
            </w:r>
          </w:p>
        </w:tc>
        <w:tc>
          <w:tcPr>
            <w:tcW w:w="1386" w:type="pct"/>
          </w:tcPr>
          <w:p w14:paraId="3F688163" w14:textId="77777777" w:rsidR="00771B76" w:rsidRPr="003E37E2" w:rsidRDefault="00771B76" w:rsidP="006B1D93">
            <w:pPr>
              <w:tabs>
                <w:tab w:val="left" w:pos="540"/>
              </w:tabs>
              <w:contextualSpacing/>
              <w:jc w:val="both"/>
            </w:pPr>
            <w:r w:rsidRPr="003E37E2">
              <w:t>Индикаторы достижения компетенции</w:t>
            </w:r>
          </w:p>
        </w:tc>
        <w:tc>
          <w:tcPr>
            <w:tcW w:w="1612" w:type="pct"/>
          </w:tcPr>
          <w:p w14:paraId="27387DE5" w14:textId="77777777" w:rsidR="00771B76" w:rsidRPr="003E37E2" w:rsidRDefault="00771B76" w:rsidP="006B1D93">
            <w:pPr>
              <w:tabs>
                <w:tab w:val="left" w:pos="540"/>
              </w:tabs>
              <w:contextualSpacing/>
              <w:jc w:val="both"/>
            </w:pPr>
            <w:r w:rsidRPr="003E37E2">
              <w:t>Результаты обучения (умения и знания), соотнесенные с компетенциями/индикаторами достижения компетенции</w:t>
            </w:r>
          </w:p>
        </w:tc>
      </w:tr>
      <w:tr w:rsidR="0063059F" w:rsidRPr="00FF45BE" w14:paraId="57519216" w14:textId="77777777" w:rsidTr="00ED41E4">
        <w:tc>
          <w:tcPr>
            <w:tcW w:w="616" w:type="pct"/>
            <w:vMerge w:val="restart"/>
            <w:tcBorders>
              <w:top w:val="single" w:sz="4" w:space="0" w:color="auto"/>
              <w:left w:val="single" w:sz="4" w:space="0" w:color="auto"/>
              <w:right w:val="single" w:sz="4" w:space="0" w:color="auto"/>
            </w:tcBorders>
          </w:tcPr>
          <w:p w14:paraId="10ED0A6C" w14:textId="77777777" w:rsidR="0063059F" w:rsidRPr="0063059F" w:rsidRDefault="0063059F" w:rsidP="006B1D93">
            <w:pPr>
              <w:tabs>
                <w:tab w:val="left" w:pos="540"/>
              </w:tabs>
              <w:contextualSpacing/>
              <w:jc w:val="both"/>
            </w:pPr>
            <w:r w:rsidRPr="0063059F">
              <w:t>ПКП-2</w:t>
            </w:r>
          </w:p>
        </w:tc>
        <w:tc>
          <w:tcPr>
            <w:tcW w:w="1386" w:type="pct"/>
            <w:vMerge w:val="restart"/>
            <w:tcBorders>
              <w:top w:val="single" w:sz="4" w:space="0" w:color="auto"/>
              <w:left w:val="single" w:sz="4" w:space="0" w:color="auto"/>
              <w:right w:val="single" w:sz="4" w:space="0" w:color="auto"/>
            </w:tcBorders>
          </w:tcPr>
          <w:p w14:paraId="70B58DD9" w14:textId="77777777" w:rsidR="0063059F" w:rsidRPr="0063059F" w:rsidRDefault="0063059F" w:rsidP="00771B76">
            <w:pPr>
              <w:tabs>
                <w:tab w:val="left" w:pos="540"/>
              </w:tabs>
              <w:contextualSpacing/>
              <w:jc w:val="both"/>
            </w:pPr>
            <w:r w:rsidRPr="0063059F">
              <w:t>Способность определить коммуникационную стратегию и порядок ее реализации в соответствии с социально-политическим моментом</w:t>
            </w:r>
          </w:p>
        </w:tc>
        <w:tc>
          <w:tcPr>
            <w:tcW w:w="1386" w:type="pct"/>
            <w:tcBorders>
              <w:top w:val="single" w:sz="4" w:space="0" w:color="auto"/>
              <w:left w:val="single" w:sz="4" w:space="0" w:color="auto"/>
              <w:bottom w:val="single" w:sz="4" w:space="0" w:color="auto"/>
              <w:right w:val="single" w:sz="4" w:space="0" w:color="auto"/>
            </w:tcBorders>
          </w:tcPr>
          <w:p w14:paraId="000FBC04" w14:textId="77777777" w:rsidR="0063059F" w:rsidRPr="0063059F" w:rsidRDefault="0063059F" w:rsidP="00771B76">
            <w:pPr>
              <w:tabs>
                <w:tab w:val="left" w:pos="540"/>
              </w:tabs>
              <w:contextualSpacing/>
              <w:jc w:val="both"/>
            </w:pPr>
            <w:r w:rsidRPr="0063059F">
              <w:t>1.Таргетирует коммуникационную кампанию в соответствии с социально-политическим моментом.</w:t>
            </w:r>
          </w:p>
        </w:tc>
        <w:tc>
          <w:tcPr>
            <w:tcW w:w="1612" w:type="pct"/>
            <w:tcBorders>
              <w:top w:val="single" w:sz="4" w:space="0" w:color="auto"/>
              <w:left w:val="single" w:sz="4" w:space="0" w:color="auto"/>
              <w:bottom w:val="single" w:sz="4" w:space="0" w:color="auto"/>
              <w:right w:val="single" w:sz="4" w:space="0" w:color="auto"/>
            </w:tcBorders>
          </w:tcPr>
          <w:p w14:paraId="76AC946E" w14:textId="77777777" w:rsidR="0063059F" w:rsidRPr="0063059F" w:rsidRDefault="0063059F" w:rsidP="006B1D93">
            <w:pPr>
              <w:tabs>
                <w:tab w:val="left" w:pos="540"/>
              </w:tabs>
              <w:contextualSpacing/>
              <w:jc w:val="both"/>
            </w:pPr>
            <w:r w:rsidRPr="0063059F">
              <w:rPr>
                <w:b/>
              </w:rPr>
              <w:t>знать:</w:t>
            </w:r>
            <w:r w:rsidRPr="0063059F">
              <w:t xml:space="preserve"> методы определения целевых групп коммуникационных кампаний;</w:t>
            </w:r>
          </w:p>
          <w:p w14:paraId="55C73BE5" w14:textId="77777777" w:rsidR="0063059F" w:rsidRPr="0063059F" w:rsidRDefault="0063059F" w:rsidP="006B1D93">
            <w:pPr>
              <w:tabs>
                <w:tab w:val="left" w:pos="540"/>
              </w:tabs>
              <w:contextualSpacing/>
              <w:jc w:val="both"/>
            </w:pPr>
            <w:r w:rsidRPr="0063059F">
              <w:t>уметь: определять цели коммуникационной кампании в соответствии с социально-политическим реалиями.</w:t>
            </w:r>
          </w:p>
        </w:tc>
      </w:tr>
      <w:tr w:rsidR="0063059F" w:rsidRPr="003E37E2" w14:paraId="72CE52DB" w14:textId="77777777" w:rsidTr="00ED41E4">
        <w:tc>
          <w:tcPr>
            <w:tcW w:w="616" w:type="pct"/>
            <w:vMerge/>
            <w:tcBorders>
              <w:left w:val="single" w:sz="4" w:space="0" w:color="auto"/>
              <w:bottom w:val="single" w:sz="4" w:space="0" w:color="auto"/>
              <w:right w:val="single" w:sz="4" w:space="0" w:color="auto"/>
            </w:tcBorders>
          </w:tcPr>
          <w:p w14:paraId="6F5E4449" w14:textId="77777777" w:rsidR="0063059F" w:rsidRPr="0063059F" w:rsidRDefault="0063059F" w:rsidP="006B1D93">
            <w:pPr>
              <w:tabs>
                <w:tab w:val="left" w:pos="540"/>
              </w:tabs>
              <w:contextualSpacing/>
              <w:jc w:val="both"/>
            </w:pPr>
          </w:p>
        </w:tc>
        <w:tc>
          <w:tcPr>
            <w:tcW w:w="1386" w:type="pct"/>
            <w:vMerge/>
            <w:tcBorders>
              <w:left w:val="single" w:sz="4" w:space="0" w:color="auto"/>
              <w:bottom w:val="single" w:sz="4" w:space="0" w:color="auto"/>
              <w:right w:val="single" w:sz="4" w:space="0" w:color="auto"/>
            </w:tcBorders>
          </w:tcPr>
          <w:p w14:paraId="0E6E8CC0" w14:textId="77777777" w:rsidR="0063059F" w:rsidRPr="0063059F" w:rsidRDefault="0063059F" w:rsidP="00771B76">
            <w:pPr>
              <w:tabs>
                <w:tab w:val="left" w:pos="540"/>
              </w:tabs>
              <w:contextualSpacing/>
              <w:jc w:val="both"/>
            </w:pPr>
          </w:p>
        </w:tc>
        <w:tc>
          <w:tcPr>
            <w:tcW w:w="1386" w:type="pct"/>
            <w:tcBorders>
              <w:top w:val="single" w:sz="4" w:space="0" w:color="auto"/>
              <w:left w:val="single" w:sz="4" w:space="0" w:color="auto"/>
              <w:bottom w:val="single" w:sz="4" w:space="0" w:color="auto"/>
              <w:right w:val="single" w:sz="4" w:space="0" w:color="auto"/>
            </w:tcBorders>
          </w:tcPr>
          <w:p w14:paraId="421A4857" w14:textId="10AB1A48" w:rsidR="0063059F" w:rsidRPr="0063059F" w:rsidRDefault="0063059F" w:rsidP="006B1D93">
            <w:pPr>
              <w:tabs>
                <w:tab w:val="left" w:pos="540"/>
              </w:tabs>
              <w:contextualSpacing/>
              <w:jc w:val="both"/>
            </w:pPr>
            <w:r w:rsidRPr="0063059F">
              <w:t>2.Разрабатывает стратегию интегрированных коммуникаций в соответствии с социально-политическим моментом.</w:t>
            </w:r>
          </w:p>
        </w:tc>
        <w:tc>
          <w:tcPr>
            <w:tcW w:w="1612" w:type="pct"/>
            <w:tcBorders>
              <w:top w:val="single" w:sz="4" w:space="0" w:color="auto"/>
              <w:left w:val="single" w:sz="4" w:space="0" w:color="auto"/>
              <w:bottom w:val="single" w:sz="4" w:space="0" w:color="auto"/>
              <w:right w:val="single" w:sz="4" w:space="0" w:color="auto"/>
            </w:tcBorders>
            <w:shd w:val="clear" w:color="auto" w:fill="auto"/>
          </w:tcPr>
          <w:p w14:paraId="0555F9FD" w14:textId="7EE2155E" w:rsidR="0063059F" w:rsidRPr="0063059F" w:rsidRDefault="0063059F" w:rsidP="006B1D93">
            <w:pPr>
              <w:tabs>
                <w:tab w:val="left" w:pos="540"/>
              </w:tabs>
              <w:contextualSpacing/>
              <w:jc w:val="both"/>
            </w:pPr>
            <w:r w:rsidRPr="0063059F">
              <w:rPr>
                <w:b/>
              </w:rPr>
              <w:t>знать:</w:t>
            </w:r>
            <w:r w:rsidRPr="0063059F">
              <w:t xml:space="preserve"> правила разработки стратегии интегрированных коммуникаций в соответствии с социально-политическим моментом;</w:t>
            </w:r>
          </w:p>
          <w:p w14:paraId="4E642438" w14:textId="28FFA8C0" w:rsidR="0063059F" w:rsidRPr="0063059F" w:rsidRDefault="0063059F" w:rsidP="00771B76">
            <w:pPr>
              <w:tabs>
                <w:tab w:val="left" w:pos="540"/>
              </w:tabs>
              <w:contextualSpacing/>
              <w:jc w:val="both"/>
            </w:pPr>
            <w:r w:rsidRPr="0063059F">
              <w:rPr>
                <w:b/>
              </w:rPr>
              <w:t>уметь:</w:t>
            </w:r>
            <w:r w:rsidRPr="0063059F">
              <w:t xml:space="preserve"> разрабатывать план интегрированные коммуникации.</w:t>
            </w:r>
          </w:p>
        </w:tc>
      </w:tr>
      <w:tr w:rsidR="0063059F" w:rsidRPr="003E37E2" w14:paraId="259F98D7" w14:textId="77777777" w:rsidTr="00ED41E4">
        <w:tc>
          <w:tcPr>
            <w:tcW w:w="616" w:type="pct"/>
            <w:vMerge w:val="restart"/>
            <w:tcBorders>
              <w:top w:val="single" w:sz="4" w:space="0" w:color="auto"/>
              <w:left w:val="single" w:sz="4" w:space="0" w:color="auto"/>
              <w:right w:val="single" w:sz="4" w:space="0" w:color="auto"/>
            </w:tcBorders>
          </w:tcPr>
          <w:p w14:paraId="7844AF5F" w14:textId="44FF309E" w:rsidR="0063059F" w:rsidRPr="0063059F" w:rsidRDefault="0063059F" w:rsidP="006B1D93">
            <w:pPr>
              <w:tabs>
                <w:tab w:val="left" w:pos="540"/>
              </w:tabs>
              <w:contextualSpacing/>
              <w:jc w:val="both"/>
            </w:pPr>
            <w:r w:rsidRPr="0063059F">
              <w:t>ПКП-3</w:t>
            </w:r>
          </w:p>
        </w:tc>
        <w:tc>
          <w:tcPr>
            <w:tcW w:w="1386" w:type="pct"/>
            <w:vMerge w:val="restart"/>
            <w:tcBorders>
              <w:top w:val="single" w:sz="4" w:space="0" w:color="auto"/>
              <w:left w:val="single" w:sz="4" w:space="0" w:color="auto"/>
              <w:right w:val="single" w:sz="4" w:space="0" w:color="auto"/>
            </w:tcBorders>
          </w:tcPr>
          <w:p w14:paraId="7E08BCD4" w14:textId="06C718B0" w:rsidR="0063059F" w:rsidRPr="0063059F" w:rsidRDefault="0063059F" w:rsidP="00771B76">
            <w:pPr>
              <w:tabs>
                <w:tab w:val="left" w:pos="540"/>
              </w:tabs>
              <w:contextualSpacing/>
              <w:jc w:val="both"/>
            </w:pPr>
            <w:r w:rsidRPr="0063059F">
              <w:rPr>
                <w:lang w:eastAsia="en-US"/>
              </w:rPr>
              <w:t>Способность разрабатывать и реализовывать коммуникационные проекты</w:t>
            </w:r>
          </w:p>
        </w:tc>
        <w:tc>
          <w:tcPr>
            <w:tcW w:w="1386" w:type="pct"/>
            <w:tcBorders>
              <w:top w:val="single" w:sz="4" w:space="0" w:color="auto"/>
              <w:left w:val="single" w:sz="4" w:space="0" w:color="auto"/>
              <w:bottom w:val="single" w:sz="4" w:space="0" w:color="auto"/>
              <w:right w:val="single" w:sz="4" w:space="0" w:color="auto"/>
            </w:tcBorders>
          </w:tcPr>
          <w:p w14:paraId="17EBFA9B" w14:textId="77777777" w:rsidR="0063059F" w:rsidRPr="0063059F" w:rsidRDefault="0063059F" w:rsidP="00771B76">
            <w:pPr>
              <w:widowControl w:val="0"/>
              <w:autoSpaceDE w:val="0"/>
              <w:autoSpaceDN w:val="0"/>
              <w:adjustRightInd w:val="0"/>
              <w:contextualSpacing/>
              <w:jc w:val="both"/>
              <w:rPr>
                <w:rFonts w:eastAsia="Calibri"/>
              </w:rPr>
            </w:pPr>
            <w:r w:rsidRPr="0063059F">
              <w:rPr>
                <w:rFonts w:eastAsia="Calibri"/>
              </w:rPr>
              <w:t>1. Применяет методы проектного планирования при разработке коммуникационных проектов.</w:t>
            </w:r>
          </w:p>
          <w:p w14:paraId="304111D2" w14:textId="294121F4" w:rsidR="0063059F" w:rsidRPr="0063059F" w:rsidRDefault="0063059F" w:rsidP="00771B76">
            <w:pPr>
              <w:tabs>
                <w:tab w:val="left" w:pos="540"/>
              </w:tabs>
              <w:contextualSpacing/>
              <w:jc w:val="both"/>
            </w:pPr>
          </w:p>
        </w:tc>
        <w:tc>
          <w:tcPr>
            <w:tcW w:w="1612" w:type="pct"/>
            <w:tcBorders>
              <w:top w:val="single" w:sz="4" w:space="0" w:color="auto"/>
              <w:left w:val="single" w:sz="4" w:space="0" w:color="auto"/>
              <w:bottom w:val="single" w:sz="4" w:space="0" w:color="auto"/>
              <w:right w:val="single" w:sz="4" w:space="0" w:color="auto"/>
            </w:tcBorders>
            <w:shd w:val="clear" w:color="auto" w:fill="auto"/>
          </w:tcPr>
          <w:p w14:paraId="3A7C8073" w14:textId="77777777" w:rsidR="0063059F" w:rsidRPr="0063059F" w:rsidRDefault="0063059F" w:rsidP="006B1D93">
            <w:pPr>
              <w:tabs>
                <w:tab w:val="left" w:pos="540"/>
              </w:tabs>
              <w:contextualSpacing/>
              <w:jc w:val="both"/>
            </w:pPr>
            <w:r w:rsidRPr="0063059F">
              <w:t>знать: методы проектного планирования</w:t>
            </w:r>
          </w:p>
          <w:p w14:paraId="4B55620E" w14:textId="66A67249" w:rsidR="0063059F" w:rsidRPr="0063059F" w:rsidRDefault="0063059F" w:rsidP="006B1D93">
            <w:pPr>
              <w:tabs>
                <w:tab w:val="left" w:pos="540"/>
              </w:tabs>
              <w:contextualSpacing/>
              <w:jc w:val="both"/>
            </w:pPr>
            <w:r w:rsidRPr="0063059F">
              <w:t>уметь: применять методы проектного планирования при разработке коммуникационных кампаний и мероприятий</w:t>
            </w:r>
          </w:p>
        </w:tc>
      </w:tr>
      <w:tr w:rsidR="0063059F" w:rsidRPr="003E37E2" w14:paraId="3B007D9B" w14:textId="77777777" w:rsidTr="00ED41E4">
        <w:tc>
          <w:tcPr>
            <w:tcW w:w="616" w:type="pct"/>
            <w:vMerge/>
            <w:tcBorders>
              <w:left w:val="single" w:sz="4" w:space="0" w:color="auto"/>
              <w:bottom w:val="single" w:sz="4" w:space="0" w:color="auto"/>
              <w:right w:val="single" w:sz="4" w:space="0" w:color="auto"/>
            </w:tcBorders>
          </w:tcPr>
          <w:p w14:paraId="05102C2D" w14:textId="77777777" w:rsidR="0063059F" w:rsidRPr="0063059F" w:rsidRDefault="0063059F" w:rsidP="006B1D93">
            <w:pPr>
              <w:tabs>
                <w:tab w:val="left" w:pos="540"/>
              </w:tabs>
              <w:contextualSpacing/>
              <w:jc w:val="both"/>
            </w:pPr>
          </w:p>
        </w:tc>
        <w:tc>
          <w:tcPr>
            <w:tcW w:w="1386" w:type="pct"/>
            <w:vMerge/>
            <w:tcBorders>
              <w:left w:val="single" w:sz="4" w:space="0" w:color="auto"/>
              <w:bottom w:val="single" w:sz="4" w:space="0" w:color="auto"/>
              <w:right w:val="single" w:sz="4" w:space="0" w:color="auto"/>
            </w:tcBorders>
          </w:tcPr>
          <w:p w14:paraId="587B758A" w14:textId="29F6BDBC" w:rsidR="0063059F" w:rsidRPr="0063059F" w:rsidRDefault="0063059F" w:rsidP="00771B76">
            <w:pPr>
              <w:tabs>
                <w:tab w:val="left" w:pos="540"/>
              </w:tabs>
              <w:contextualSpacing/>
              <w:jc w:val="both"/>
              <w:rPr>
                <w:lang w:eastAsia="en-US"/>
              </w:rPr>
            </w:pPr>
          </w:p>
        </w:tc>
        <w:tc>
          <w:tcPr>
            <w:tcW w:w="1386" w:type="pct"/>
            <w:tcBorders>
              <w:top w:val="single" w:sz="4" w:space="0" w:color="auto"/>
              <w:left w:val="single" w:sz="4" w:space="0" w:color="auto"/>
              <w:bottom w:val="single" w:sz="4" w:space="0" w:color="auto"/>
              <w:right w:val="single" w:sz="4" w:space="0" w:color="auto"/>
            </w:tcBorders>
          </w:tcPr>
          <w:p w14:paraId="13591C02" w14:textId="3228889D" w:rsidR="0063059F" w:rsidRPr="0063059F" w:rsidRDefault="0063059F" w:rsidP="00771B76">
            <w:pPr>
              <w:widowControl w:val="0"/>
              <w:autoSpaceDE w:val="0"/>
              <w:autoSpaceDN w:val="0"/>
              <w:adjustRightInd w:val="0"/>
              <w:contextualSpacing/>
              <w:jc w:val="both"/>
              <w:rPr>
                <w:rFonts w:eastAsia="Calibri"/>
              </w:rPr>
            </w:pPr>
            <w:r w:rsidRPr="0063059F">
              <w:rPr>
                <w:rFonts w:eastAsia="Calibri"/>
              </w:rPr>
              <w:t>2. Реализует коммуникационные проекты.</w:t>
            </w:r>
          </w:p>
        </w:tc>
        <w:tc>
          <w:tcPr>
            <w:tcW w:w="1612" w:type="pct"/>
            <w:tcBorders>
              <w:top w:val="single" w:sz="4" w:space="0" w:color="auto"/>
              <w:left w:val="single" w:sz="4" w:space="0" w:color="auto"/>
              <w:bottom w:val="single" w:sz="4" w:space="0" w:color="auto"/>
              <w:right w:val="single" w:sz="4" w:space="0" w:color="auto"/>
            </w:tcBorders>
            <w:shd w:val="clear" w:color="auto" w:fill="auto"/>
          </w:tcPr>
          <w:p w14:paraId="49DCEB7C" w14:textId="24195575" w:rsidR="0063059F" w:rsidRPr="0063059F" w:rsidRDefault="0063059F" w:rsidP="006B1D93">
            <w:pPr>
              <w:tabs>
                <w:tab w:val="left" w:pos="540"/>
              </w:tabs>
              <w:contextualSpacing/>
              <w:jc w:val="both"/>
            </w:pPr>
            <w:r w:rsidRPr="0063059F">
              <w:t>знать: основные этапы реализации коммуникационных проектов и методы контроля достижения задач</w:t>
            </w:r>
          </w:p>
          <w:p w14:paraId="5C942947" w14:textId="0683BD41" w:rsidR="0063059F" w:rsidRPr="0063059F" w:rsidRDefault="0063059F" w:rsidP="00430B8B">
            <w:pPr>
              <w:tabs>
                <w:tab w:val="left" w:pos="540"/>
              </w:tabs>
              <w:contextualSpacing/>
              <w:jc w:val="both"/>
            </w:pPr>
            <w:r w:rsidRPr="0063059F">
              <w:t>уметь: разрабатывать план коммуникационной кампании с учетом достижения стратегических целей и контроля выполнения задач</w:t>
            </w:r>
          </w:p>
        </w:tc>
      </w:tr>
    </w:tbl>
    <w:p w14:paraId="71E31F7B" w14:textId="77777777" w:rsidR="00771B76" w:rsidRDefault="00771B76" w:rsidP="00BF0AC7">
      <w:pPr>
        <w:pStyle w:val="Default"/>
        <w:tabs>
          <w:tab w:val="left" w:pos="1005"/>
        </w:tabs>
        <w:spacing w:after="240"/>
        <w:jc w:val="both"/>
        <w:rPr>
          <w:b/>
          <w:bCs/>
          <w:color w:val="auto"/>
          <w:sz w:val="28"/>
          <w:szCs w:val="28"/>
        </w:rPr>
      </w:pPr>
    </w:p>
    <w:p w14:paraId="1742E653" w14:textId="0760A44E" w:rsidR="00BF0AC7" w:rsidRDefault="0063059F" w:rsidP="0063059F">
      <w:pPr>
        <w:pStyle w:val="Default"/>
        <w:spacing w:after="240"/>
        <w:jc w:val="both"/>
        <w:rPr>
          <w:b/>
          <w:bCs/>
          <w:color w:val="auto"/>
          <w:sz w:val="28"/>
          <w:szCs w:val="28"/>
          <w:highlight w:val="cyan"/>
        </w:rPr>
      </w:pPr>
      <w:r w:rsidRPr="0063059F">
        <w:rPr>
          <w:b/>
          <w:bCs/>
          <w:color w:val="auto"/>
          <w:sz w:val="28"/>
          <w:szCs w:val="28"/>
        </w:rPr>
        <w:lastRenderedPageBreak/>
        <w:t>Н</w:t>
      </w:r>
      <w:r w:rsidR="00BF0AC7" w:rsidRPr="0063059F">
        <w:rPr>
          <w:b/>
          <w:bCs/>
          <w:color w:val="auto"/>
          <w:sz w:val="28"/>
          <w:szCs w:val="28"/>
        </w:rPr>
        <w:t>аправление подготовки: 42.03.01 - Реклама</w:t>
      </w:r>
      <w:r w:rsidRPr="0063059F">
        <w:rPr>
          <w:b/>
          <w:bCs/>
          <w:color w:val="auto"/>
          <w:sz w:val="28"/>
          <w:szCs w:val="28"/>
        </w:rPr>
        <w:t xml:space="preserve"> и связи с общественностью, ОП </w:t>
      </w:r>
      <w:r w:rsidR="00BF0AC7" w:rsidRPr="0063059F">
        <w:rPr>
          <w:b/>
          <w:bCs/>
          <w:color w:val="auto"/>
          <w:sz w:val="28"/>
          <w:szCs w:val="28"/>
        </w:rPr>
        <w:t>Рекла</w:t>
      </w:r>
      <w:r w:rsidRPr="0063059F">
        <w:rPr>
          <w:b/>
          <w:bCs/>
          <w:color w:val="auto"/>
          <w:sz w:val="28"/>
          <w:szCs w:val="28"/>
        </w:rPr>
        <w:t>ма и связи с общественностью, п</w:t>
      </w:r>
      <w:r w:rsidR="00BF0AC7" w:rsidRPr="0063059F">
        <w:rPr>
          <w:b/>
          <w:bCs/>
          <w:color w:val="auto"/>
          <w:sz w:val="28"/>
          <w:szCs w:val="28"/>
        </w:rPr>
        <w:t xml:space="preserve">рофиль: </w:t>
      </w:r>
      <w:r w:rsidRPr="0063059F">
        <w:rPr>
          <w:b/>
          <w:bCs/>
          <w:color w:val="auto"/>
          <w:sz w:val="28"/>
          <w:szCs w:val="28"/>
        </w:rPr>
        <w:t>«</w:t>
      </w:r>
      <w:r w:rsidR="00BF0AC7" w:rsidRPr="0063059F">
        <w:rPr>
          <w:b/>
          <w:bCs/>
          <w:color w:val="auto"/>
          <w:sz w:val="28"/>
          <w:szCs w:val="28"/>
        </w:rPr>
        <w:t>Интегрированные коммуникации</w:t>
      </w:r>
      <w:r w:rsidRPr="0063059F">
        <w:rPr>
          <w:b/>
          <w:bCs/>
          <w:color w:val="auto"/>
          <w:sz w:val="28"/>
          <w:szCs w:val="28"/>
        </w:rPr>
        <w:t>»</w:t>
      </w:r>
    </w:p>
    <w:tbl>
      <w:tblPr>
        <w:tblW w:w="518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588"/>
        <w:gridCol w:w="2620"/>
        <w:gridCol w:w="3356"/>
      </w:tblGrid>
      <w:tr w:rsidR="00430B8B" w:rsidRPr="00361103" w14:paraId="501719D1" w14:textId="77777777" w:rsidTr="00C8275C">
        <w:tc>
          <w:tcPr>
            <w:tcW w:w="773" w:type="pct"/>
          </w:tcPr>
          <w:p w14:paraId="1213F0B3" w14:textId="77777777" w:rsidR="00430B8B" w:rsidRPr="0063059F" w:rsidRDefault="00430B8B" w:rsidP="006B1D93">
            <w:pPr>
              <w:tabs>
                <w:tab w:val="left" w:pos="540"/>
              </w:tabs>
              <w:contextualSpacing/>
              <w:jc w:val="both"/>
            </w:pPr>
            <w:r w:rsidRPr="0063059F">
              <w:t>Код компетенции</w:t>
            </w:r>
          </w:p>
        </w:tc>
        <w:tc>
          <w:tcPr>
            <w:tcW w:w="1285" w:type="pct"/>
          </w:tcPr>
          <w:p w14:paraId="2205BE86" w14:textId="77777777" w:rsidR="00430B8B" w:rsidRPr="0063059F" w:rsidRDefault="00430B8B" w:rsidP="006B1D93">
            <w:pPr>
              <w:tabs>
                <w:tab w:val="left" w:pos="540"/>
              </w:tabs>
              <w:contextualSpacing/>
              <w:jc w:val="both"/>
            </w:pPr>
            <w:r w:rsidRPr="0063059F">
              <w:t>Наименование компетенции</w:t>
            </w:r>
          </w:p>
        </w:tc>
        <w:tc>
          <w:tcPr>
            <w:tcW w:w="1285" w:type="pct"/>
          </w:tcPr>
          <w:p w14:paraId="516AD6B2" w14:textId="77777777" w:rsidR="00430B8B" w:rsidRPr="0063059F" w:rsidRDefault="00430B8B" w:rsidP="006B1D93">
            <w:pPr>
              <w:tabs>
                <w:tab w:val="left" w:pos="540"/>
              </w:tabs>
              <w:contextualSpacing/>
              <w:jc w:val="both"/>
            </w:pPr>
            <w:r w:rsidRPr="0063059F">
              <w:t>Индикаторы достижения компетенции</w:t>
            </w:r>
          </w:p>
        </w:tc>
        <w:tc>
          <w:tcPr>
            <w:tcW w:w="1657" w:type="pct"/>
          </w:tcPr>
          <w:p w14:paraId="0ABB5777" w14:textId="77777777" w:rsidR="00430B8B" w:rsidRPr="0063059F" w:rsidRDefault="00430B8B" w:rsidP="006B1D93">
            <w:pPr>
              <w:tabs>
                <w:tab w:val="left" w:pos="540"/>
              </w:tabs>
              <w:contextualSpacing/>
              <w:jc w:val="both"/>
            </w:pPr>
            <w:r w:rsidRPr="0063059F">
              <w:t>Результаты обучения (умения и знания), соотнесенные с компетенциями/индикаторами достижения компетенции</w:t>
            </w:r>
          </w:p>
        </w:tc>
      </w:tr>
      <w:tr w:rsidR="00C8275C" w:rsidRPr="00361103" w14:paraId="365707C2" w14:textId="77777777" w:rsidTr="00C8275C">
        <w:tc>
          <w:tcPr>
            <w:tcW w:w="773" w:type="pct"/>
            <w:vMerge w:val="restart"/>
          </w:tcPr>
          <w:p w14:paraId="167170D2" w14:textId="07E91E94" w:rsidR="00C8275C" w:rsidRPr="0063059F" w:rsidRDefault="00C8275C" w:rsidP="006B1D93">
            <w:pPr>
              <w:tabs>
                <w:tab w:val="left" w:pos="540"/>
              </w:tabs>
              <w:contextualSpacing/>
              <w:jc w:val="both"/>
            </w:pPr>
            <w:r w:rsidRPr="0063059F">
              <w:t>ПКП-2</w:t>
            </w:r>
          </w:p>
        </w:tc>
        <w:tc>
          <w:tcPr>
            <w:tcW w:w="1285" w:type="pct"/>
            <w:vMerge w:val="restart"/>
          </w:tcPr>
          <w:p w14:paraId="1901E80E" w14:textId="66A102BE" w:rsidR="00C8275C" w:rsidRPr="0063059F" w:rsidRDefault="00C8275C" w:rsidP="006B1D93">
            <w:pPr>
              <w:tabs>
                <w:tab w:val="left" w:pos="540"/>
              </w:tabs>
              <w:contextualSpacing/>
              <w:jc w:val="both"/>
            </w:pPr>
            <w:r w:rsidRPr="0063059F">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w:t>
            </w:r>
          </w:p>
        </w:tc>
        <w:tc>
          <w:tcPr>
            <w:tcW w:w="1285" w:type="pct"/>
          </w:tcPr>
          <w:p w14:paraId="0B2982F2" w14:textId="77777777" w:rsidR="00C8275C" w:rsidRPr="001017A7" w:rsidRDefault="00C8275C" w:rsidP="00A635AF">
            <w:pPr>
              <w:widowControl w:val="0"/>
              <w:numPr>
                <w:ilvl w:val="0"/>
                <w:numId w:val="6"/>
              </w:numPr>
              <w:autoSpaceDE w:val="0"/>
              <w:autoSpaceDN w:val="0"/>
              <w:adjustRightInd w:val="0"/>
              <w:spacing w:after="200" w:line="276" w:lineRule="auto"/>
              <w:ind w:left="-13" w:firstLine="13"/>
              <w:contextualSpacing/>
              <w:jc w:val="both"/>
              <w:rPr>
                <w:rFonts w:eastAsia="Calibri"/>
                <w:lang w:eastAsia="en-US"/>
              </w:rPr>
            </w:pPr>
            <w:r w:rsidRPr="001017A7">
              <w:rPr>
                <w:rFonts w:eastAsia="Calibri"/>
                <w:lang w:eastAsia="en-US"/>
              </w:rPr>
              <w:t>Совершенствует процессы управления коммуникациями организации-объекта</w:t>
            </w:r>
          </w:p>
          <w:p w14:paraId="79302AAA" w14:textId="1D220B05" w:rsidR="00C8275C" w:rsidRPr="0063059F" w:rsidRDefault="00C8275C" w:rsidP="00430B8B">
            <w:pPr>
              <w:widowControl w:val="0"/>
              <w:autoSpaceDE w:val="0"/>
              <w:autoSpaceDN w:val="0"/>
              <w:adjustRightInd w:val="0"/>
              <w:jc w:val="both"/>
            </w:pPr>
          </w:p>
        </w:tc>
        <w:tc>
          <w:tcPr>
            <w:tcW w:w="1657" w:type="pct"/>
          </w:tcPr>
          <w:p w14:paraId="13ACD196" w14:textId="38B0E0B5" w:rsidR="00C8275C" w:rsidRPr="0063059F" w:rsidRDefault="00C8275C" w:rsidP="006B1D93">
            <w:pPr>
              <w:tabs>
                <w:tab w:val="left" w:pos="540"/>
              </w:tabs>
              <w:contextualSpacing/>
              <w:jc w:val="both"/>
            </w:pPr>
            <w:r w:rsidRPr="0063059F">
              <w:rPr>
                <w:b/>
              </w:rPr>
              <w:t>знать:</w:t>
            </w:r>
            <w:r w:rsidRPr="0063059F">
              <w:t xml:space="preserve"> процессы управления коммуникациями</w:t>
            </w:r>
          </w:p>
          <w:p w14:paraId="47E1A3D5" w14:textId="1ADF5F9A" w:rsidR="00C8275C" w:rsidRPr="0063059F" w:rsidRDefault="00C8275C" w:rsidP="006B1D93">
            <w:pPr>
              <w:tabs>
                <w:tab w:val="left" w:pos="540"/>
              </w:tabs>
              <w:contextualSpacing/>
              <w:jc w:val="both"/>
            </w:pPr>
            <w:r w:rsidRPr="0063059F">
              <w:rPr>
                <w:b/>
              </w:rPr>
              <w:t>уметь:</w:t>
            </w:r>
            <w:r w:rsidRPr="0063059F">
              <w:t xml:space="preserve"> разрабатывать стратегию изменения процессов управления коммуникациями</w:t>
            </w:r>
          </w:p>
        </w:tc>
      </w:tr>
      <w:tr w:rsidR="00C8275C" w:rsidRPr="00361103" w14:paraId="38D677E7" w14:textId="77777777" w:rsidTr="00C8275C">
        <w:tc>
          <w:tcPr>
            <w:tcW w:w="773" w:type="pct"/>
            <w:vMerge/>
          </w:tcPr>
          <w:p w14:paraId="54282839" w14:textId="77777777" w:rsidR="00C8275C" w:rsidRPr="0063059F" w:rsidRDefault="00C8275C" w:rsidP="006B1D93">
            <w:pPr>
              <w:tabs>
                <w:tab w:val="left" w:pos="540"/>
              </w:tabs>
              <w:contextualSpacing/>
              <w:jc w:val="both"/>
            </w:pPr>
          </w:p>
        </w:tc>
        <w:tc>
          <w:tcPr>
            <w:tcW w:w="1285" w:type="pct"/>
            <w:vMerge/>
          </w:tcPr>
          <w:p w14:paraId="239BEBA6" w14:textId="77777777" w:rsidR="00C8275C" w:rsidRPr="0063059F" w:rsidRDefault="00C8275C" w:rsidP="006B1D93">
            <w:pPr>
              <w:tabs>
                <w:tab w:val="left" w:pos="540"/>
              </w:tabs>
              <w:contextualSpacing/>
              <w:jc w:val="both"/>
            </w:pPr>
          </w:p>
        </w:tc>
        <w:tc>
          <w:tcPr>
            <w:tcW w:w="1285" w:type="pct"/>
          </w:tcPr>
          <w:p w14:paraId="2FAC0A16" w14:textId="4F9770B1" w:rsidR="00C8275C" w:rsidRPr="0063059F" w:rsidRDefault="00C8275C" w:rsidP="00430B8B">
            <w:pPr>
              <w:widowControl w:val="0"/>
              <w:autoSpaceDE w:val="0"/>
              <w:autoSpaceDN w:val="0"/>
              <w:adjustRightInd w:val="0"/>
              <w:jc w:val="both"/>
              <w:rPr>
                <w:rFonts w:eastAsia="Calibri"/>
              </w:rPr>
            </w:pPr>
            <w:r w:rsidRPr="0063059F">
              <w:rPr>
                <w:rFonts w:eastAsia="Calibri"/>
              </w:rPr>
              <w:t xml:space="preserve">2. Определяет ключевые послания, аудитории, коммуникационные активности и результаты </w:t>
            </w:r>
          </w:p>
        </w:tc>
        <w:tc>
          <w:tcPr>
            <w:tcW w:w="1657" w:type="pct"/>
          </w:tcPr>
          <w:p w14:paraId="0A5CA30D" w14:textId="77777777" w:rsidR="00C8275C" w:rsidRPr="0063059F" w:rsidRDefault="00C8275C" w:rsidP="006B1D93">
            <w:pPr>
              <w:tabs>
                <w:tab w:val="left" w:pos="540"/>
              </w:tabs>
              <w:contextualSpacing/>
              <w:jc w:val="both"/>
            </w:pPr>
            <w:r w:rsidRPr="0063059F">
              <w:rPr>
                <w:b/>
              </w:rPr>
              <w:t>знать:</w:t>
            </w:r>
            <w:r w:rsidRPr="0063059F">
              <w:t xml:space="preserve"> особенности коммуникационной активности аудитории</w:t>
            </w:r>
          </w:p>
          <w:p w14:paraId="760BAC1B" w14:textId="64517D6C" w:rsidR="00C8275C" w:rsidRPr="0063059F" w:rsidRDefault="00C8275C" w:rsidP="006B1D93">
            <w:pPr>
              <w:tabs>
                <w:tab w:val="left" w:pos="540"/>
              </w:tabs>
              <w:contextualSpacing/>
              <w:jc w:val="both"/>
            </w:pPr>
            <w:r w:rsidRPr="0063059F">
              <w:rPr>
                <w:b/>
              </w:rPr>
              <w:t>уметь:</w:t>
            </w:r>
            <w:r w:rsidRPr="0063059F">
              <w:t xml:space="preserve"> таргетировать ключевые послания, учитывать коммуникационную активность в планировании результатов выполнения задач</w:t>
            </w:r>
          </w:p>
        </w:tc>
      </w:tr>
      <w:tr w:rsidR="00C8275C" w:rsidRPr="00361103" w14:paraId="5653E5F6" w14:textId="77777777" w:rsidTr="00C8275C">
        <w:tc>
          <w:tcPr>
            <w:tcW w:w="773" w:type="pct"/>
            <w:vMerge/>
          </w:tcPr>
          <w:p w14:paraId="63F592D7" w14:textId="77777777" w:rsidR="00C8275C" w:rsidRPr="0063059F" w:rsidRDefault="00C8275C" w:rsidP="006B1D93">
            <w:pPr>
              <w:tabs>
                <w:tab w:val="left" w:pos="540"/>
              </w:tabs>
              <w:contextualSpacing/>
              <w:jc w:val="both"/>
            </w:pPr>
          </w:p>
        </w:tc>
        <w:tc>
          <w:tcPr>
            <w:tcW w:w="1285" w:type="pct"/>
            <w:vMerge/>
          </w:tcPr>
          <w:p w14:paraId="5F0F2D2D" w14:textId="77777777" w:rsidR="00C8275C" w:rsidRPr="0063059F" w:rsidRDefault="00C8275C" w:rsidP="006B1D93">
            <w:pPr>
              <w:tabs>
                <w:tab w:val="left" w:pos="540"/>
              </w:tabs>
              <w:contextualSpacing/>
              <w:jc w:val="both"/>
            </w:pPr>
          </w:p>
        </w:tc>
        <w:tc>
          <w:tcPr>
            <w:tcW w:w="1285" w:type="pct"/>
          </w:tcPr>
          <w:p w14:paraId="644506D7" w14:textId="25D8998F" w:rsidR="00C8275C" w:rsidRPr="0063059F" w:rsidRDefault="00C8275C" w:rsidP="00430B8B">
            <w:pPr>
              <w:pStyle w:val="a8"/>
              <w:widowControl w:val="0"/>
              <w:autoSpaceDE w:val="0"/>
              <w:autoSpaceDN w:val="0"/>
              <w:adjustRightInd w:val="0"/>
              <w:ind w:left="-26"/>
              <w:jc w:val="both"/>
              <w:rPr>
                <w:rFonts w:eastAsia="Calibri"/>
              </w:rPr>
            </w:pPr>
            <w:r w:rsidRPr="0063059F">
              <w:rPr>
                <w:rFonts w:eastAsia="Calibri"/>
              </w:rPr>
              <w:t>3. Координирует коммуникационную стратегию и стратегию основной деятельности организации-объекта</w:t>
            </w:r>
          </w:p>
        </w:tc>
        <w:tc>
          <w:tcPr>
            <w:tcW w:w="1657" w:type="pct"/>
          </w:tcPr>
          <w:p w14:paraId="4A299966" w14:textId="1BFC8953" w:rsidR="00C8275C" w:rsidRPr="0063059F" w:rsidRDefault="00C8275C" w:rsidP="006B1D93">
            <w:pPr>
              <w:tabs>
                <w:tab w:val="left" w:pos="540"/>
              </w:tabs>
              <w:contextualSpacing/>
              <w:jc w:val="both"/>
            </w:pPr>
            <w:r w:rsidRPr="0063059F">
              <w:rPr>
                <w:b/>
              </w:rPr>
              <w:t>знать:</w:t>
            </w:r>
            <w:r w:rsidRPr="0063059F">
              <w:t xml:space="preserve"> принципы планирования основной деятельности организации</w:t>
            </w:r>
          </w:p>
          <w:p w14:paraId="47244ABC" w14:textId="76B3D28C" w:rsidR="00C8275C" w:rsidRPr="0063059F" w:rsidRDefault="00C8275C" w:rsidP="006B1D93">
            <w:pPr>
              <w:tabs>
                <w:tab w:val="left" w:pos="540"/>
              </w:tabs>
              <w:contextualSpacing/>
              <w:jc w:val="both"/>
            </w:pPr>
            <w:r w:rsidRPr="0063059F">
              <w:rPr>
                <w:b/>
              </w:rPr>
              <w:t xml:space="preserve">уметь: </w:t>
            </w:r>
            <w:r w:rsidRPr="0063059F">
              <w:t>адаптировать коммуникационные стратегии с учетом целей и задач основной деятельности организации</w:t>
            </w:r>
          </w:p>
        </w:tc>
      </w:tr>
      <w:tr w:rsidR="00C8275C" w:rsidRPr="00361103" w14:paraId="4977646F" w14:textId="77777777" w:rsidTr="00C8275C">
        <w:tc>
          <w:tcPr>
            <w:tcW w:w="773" w:type="pct"/>
            <w:vMerge w:val="restart"/>
          </w:tcPr>
          <w:p w14:paraId="4379DF89" w14:textId="2425548B" w:rsidR="00C8275C" w:rsidRPr="0063059F" w:rsidRDefault="00C8275C" w:rsidP="006B1D93">
            <w:pPr>
              <w:tabs>
                <w:tab w:val="left" w:pos="540"/>
              </w:tabs>
              <w:contextualSpacing/>
              <w:jc w:val="both"/>
            </w:pPr>
            <w:r w:rsidRPr="0063059F">
              <w:t>ПКП-3</w:t>
            </w:r>
          </w:p>
        </w:tc>
        <w:tc>
          <w:tcPr>
            <w:tcW w:w="1285" w:type="pct"/>
            <w:vMerge w:val="restart"/>
          </w:tcPr>
          <w:p w14:paraId="35815972" w14:textId="36BDB180" w:rsidR="00C8275C" w:rsidRPr="0063059F" w:rsidRDefault="00C8275C" w:rsidP="006B1D93">
            <w:pPr>
              <w:tabs>
                <w:tab w:val="left" w:pos="540"/>
              </w:tabs>
              <w:contextualSpacing/>
              <w:jc w:val="both"/>
            </w:pPr>
            <w:r w:rsidRPr="0063059F">
              <w:t>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tc>
        <w:tc>
          <w:tcPr>
            <w:tcW w:w="1285" w:type="pct"/>
          </w:tcPr>
          <w:p w14:paraId="3E51399D" w14:textId="3F3F3403" w:rsidR="00C8275C" w:rsidRPr="0063059F" w:rsidRDefault="00C8275C" w:rsidP="00AB6956">
            <w:pPr>
              <w:widowControl w:val="0"/>
              <w:autoSpaceDE w:val="0"/>
              <w:autoSpaceDN w:val="0"/>
              <w:adjustRightInd w:val="0"/>
              <w:ind w:left="-26"/>
              <w:jc w:val="both"/>
              <w:rPr>
                <w:rFonts w:eastAsia="Calibri"/>
              </w:rPr>
            </w:pPr>
            <w:r>
              <w:rPr>
                <w:rFonts w:eastAsia="Calibri"/>
              </w:rPr>
              <w:t>1.</w:t>
            </w:r>
            <w:r w:rsidRPr="0063059F">
              <w:rPr>
                <w:rFonts w:eastAsia="Calibri"/>
              </w:rPr>
              <w:t>Рассчитывает потребность и доступность ресурсов для коммуникационных  активностей</w:t>
            </w:r>
          </w:p>
        </w:tc>
        <w:tc>
          <w:tcPr>
            <w:tcW w:w="1657" w:type="pct"/>
          </w:tcPr>
          <w:p w14:paraId="4F045F26" w14:textId="41920BCB" w:rsidR="00C8275C" w:rsidRPr="0063059F" w:rsidRDefault="00C8275C" w:rsidP="006B1D93">
            <w:pPr>
              <w:tabs>
                <w:tab w:val="left" w:pos="540"/>
              </w:tabs>
              <w:contextualSpacing/>
              <w:jc w:val="both"/>
            </w:pPr>
            <w:r w:rsidRPr="0063059F">
              <w:rPr>
                <w:b/>
              </w:rPr>
              <w:t xml:space="preserve">знать: </w:t>
            </w:r>
            <w:r w:rsidRPr="0063059F">
              <w:t>ресурсоемкость видов коммуникационных активностей</w:t>
            </w:r>
          </w:p>
          <w:p w14:paraId="7432CF99" w14:textId="300E8062" w:rsidR="00C8275C" w:rsidRPr="0063059F" w:rsidRDefault="00C8275C" w:rsidP="006B1D93">
            <w:pPr>
              <w:tabs>
                <w:tab w:val="left" w:pos="540"/>
              </w:tabs>
              <w:contextualSpacing/>
              <w:jc w:val="both"/>
            </w:pPr>
            <w:r w:rsidRPr="0063059F">
              <w:rPr>
                <w:b/>
              </w:rPr>
              <w:t>уметь:</w:t>
            </w:r>
            <w:r w:rsidRPr="0063059F">
              <w:t xml:space="preserve"> учитывать при планировании соотношение имеющихся и необходимых ресурсов</w:t>
            </w:r>
          </w:p>
          <w:p w14:paraId="4D1C15A6" w14:textId="2E3C0123" w:rsidR="00C8275C" w:rsidRPr="0063059F" w:rsidRDefault="00C8275C" w:rsidP="006B1D93">
            <w:pPr>
              <w:tabs>
                <w:tab w:val="left" w:pos="540"/>
              </w:tabs>
              <w:contextualSpacing/>
              <w:jc w:val="both"/>
              <w:rPr>
                <w:b/>
              </w:rPr>
            </w:pPr>
          </w:p>
        </w:tc>
      </w:tr>
      <w:tr w:rsidR="00C8275C" w:rsidRPr="00361103" w14:paraId="79FEB303" w14:textId="77777777" w:rsidTr="00C8275C">
        <w:tc>
          <w:tcPr>
            <w:tcW w:w="773" w:type="pct"/>
            <w:vMerge/>
          </w:tcPr>
          <w:p w14:paraId="4521428C" w14:textId="77777777" w:rsidR="00C8275C" w:rsidRPr="0063059F" w:rsidRDefault="00C8275C" w:rsidP="006B1D93">
            <w:pPr>
              <w:tabs>
                <w:tab w:val="left" w:pos="540"/>
              </w:tabs>
              <w:contextualSpacing/>
              <w:jc w:val="both"/>
            </w:pPr>
          </w:p>
        </w:tc>
        <w:tc>
          <w:tcPr>
            <w:tcW w:w="1285" w:type="pct"/>
            <w:vMerge/>
          </w:tcPr>
          <w:p w14:paraId="2802DCB6" w14:textId="77777777" w:rsidR="00C8275C" w:rsidRPr="0063059F" w:rsidRDefault="00C8275C" w:rsidP="006B1D93">
            <w:pPr>
              <w:tabs>
                <w:tab w:val="left" w:pos="540"/>
              </w:tabs>
              <w:contextualSpacing/>
              <w:jc w:val="both"/>
            </w:pPr>
          </w:p>
        </w:tc>
        <w:tc>
          <w:tcPr>
            <w:tcW w:w="1285" w:type="pct"/>
          </w:tcPr>
          <w:p w14:paraId="10DA0285" w14:textId="1DD4E63C" w:rsidR="00C8275C" w:rsidRPr="0063059F" w:rsidRDefault="00C8275C" w:rsidP="00AB6956">
            <w:pPr>
              <w:widowControl w:val="0"/>
              <w:autoSpaceDE w:val="0"/>
              <w:autoSpaceDN w:val="0"/>
              <w:adjustRightInd w:val="0"/>
              <w:ind w:left="-26"/>
              <w:jc w:val="both"/>
              <w:rPr>
                <w:rFonts w:eastAsia="Calibri"/>
              </w:rPr>
            </w:pPr>
            <w:r>
              <w:rPr>
                <w:rFonts w:eastAsia="Calibri"/>
              </w:rPr>
              <w:t>2.</w:t>
            </w:r>
            <w:r w:rsidRPr="0063059F">
              <w:rPr>
                <w:rFonts w:eastAsia="Calibri"/>
              </w:rPr>
              <w:t>Предлагает способы организации производства и распространения пакетов коммуникационной продукции</w:t>
            </w:r>
          </w:p>
        </w:tc>
        <w:tc>
          <w:tcPr>
            <w:tcW w:w="1657" w:type="pct"/>
          </w:tcPr>
          <w:p w14:paraId="7EBCF087" w14:textId="283CFD27" w:rsidR="00C8275C" w:rsidRPr="0063059F" w:rsidRDefault="00C8275C" w:rsidP="00F979A3">
            <w:pPr>
              <w:tabs>
                <w:tab w:val="left" w:pos="540"/>
                <w:tab w:val="center" w:pos="1570"/>
              </w:tabs>
              <w:contextualSpacing/>
              <w:jc w:val="both"/>
            </w:pPr>
            <w:r w:rsidRPr="0063059F">
              <w:rPr>
                <w:b/>
              </w:rPr>
              <w:t xml:space="preserve">знать: </w:t>
            </w:r>
            <w:r w:rsidRPr="0063059F">
              <w:t>способы организации производства и распространения коммуникационной продукции</w:t>
            </w:r>
          </w:p>
          <w:p w14:paraId="3164706B" w14:textId="3193CFDA" w:rsidR="00C8275C" w:rsidRPr="0063059F" w:rsidRDefault="00C8275C" w:rsidP="00F979A3">
            <w:pPr>
              <w:tabs>
                <w:tab w:val="left" w:pos="540"/>
              </w:tabs>
              <w:contextualSpacing/>
              <w:jc w:val="both"/>
            </w:pPr>
            <w:r w:rsidRPr="0063059F">
              <w:rPr>
                <w:b/>
              </w:rPr>
              <w:t xml:space="preserve">уметь: </w:t>
            </w:r>
            <w:r w:rsidRPr="0063059F">
              <w:t>учитывать при планировании параметры используемых способов производства и распространения</w:t>
            </w:r>
          </w:p>
          <w:p w14:paraId="169F57F9" w14:textId="77777777" w:rsidR="00C8275C" w:rsidRPr="0063059F" w:rsidRDefault="00C8275C" w:rsidP="006B1D93">
            <w:pPr>
              <w:tabs>
                <w:tab w:val="left" w:pos="540"/>
              </w:tabs>
              <w:contextualSpacing/>
              <w:jc w:val="both"/>
              <w:rPr>
                <w:b/>
              </w:rPr>
            </w:pPr>
          </w:p>
        </w:tc>
      </w:tr>
      <w:tr w:rsidR="00ED41E4" w:rsidRPr="00361103" w14:paraId="2DD972E5" w14:textId="77777777" w:rsidTr="00C8275C">
        <w:tc>
          <w:tcPr>
            <w:tcW w:w="773" w:type="pct"/>
            <w:vMerge/>
          </w:tcPr>
          <w:p w14:paraId="148FBD20" w14:textId="77777777" w:rsidR="00ED41E4" w:rsidRPr="0063059F" w:rsidRDefault="00ED41E4" w:rsidP="006B1D93">
            <w:pPr>
              <w:tabs>
                <w:tab w:val="left" w:pos="540"/>
              </w:tabs>
              <w:contextualSpacing/>
              <w:jc w:val="both"/>
            </w:pPr>
          </w:p>
        </w:tc>
        <w:tc>
          <w:tcPr>
            <w:tcW w:w="1285" w:type="pct"/>
          </w:tcPr>
          <w:p w14:paraId="695727A6" w14:textId="77777777" w:rsidR="00ED41E4" w:rsidRPr="0063059F" w:rsidRDefault="00ED41E4" w:rsidP="006B1D93">
            <w:pPr>
              <w:tabs>
                <w:tab w:val="left" w:pos="540"/>
              </w:tabs>
              <w:contextualSpacing/>
              <w:jc w:val="both"/>
            </w:pPr>
          </w:p>
        </w:tc>
        <w:tc>
          <w:tcPr>
            <w:tcW w:w="1285" w:type="pct"/>
          </w:tcPr>
          <w:p w14:paraId="4F98FFE4" w14:textId="61621A19" w:rsidR="00ED41E4" w:rsidRPr="0063059F" w:rsidRDefault="00ED41E4" w:rsidP="00AB6956">
            <w:pPr>
              <w:widowControl w:val="0"/>
              <w:autoSpaceDE w:val="0"/>
              <w:autoSpaceDN w:val="0"/>
              <w:adjustRightInd w:val="0"/>
              <w:ind w:left="-26"/>
              <w:jc w:val="both"/>
              <w:rPr>
                <w:rFonts w:eastAsia="Calibri"/>
              </w:rPr>
            </w:pPr>
            <w:r>
              <w:rPr>
                <w:rFonts w:eastAsia="Calibri"/>
              </w:rPr>
              <w:t>3.</w:t>
            </w:r>
            <w:r w:rsidRPr="0063059F">
              <w:rPr>
                <w:rFonts w:eastAsia="Calibri"/>
              </w:rPr>
              <w:t xml:space="preserve">Организует программы и проекты для системы </w:t>
            </w:r>
            <w:r w:rsidRPr="0063059F">
              <w:rPr>
                <w:rFonts w:eastAsia="Calibri"/>
              </w:rPr>
              <w:lastRenderedPageBreak/>
              <w:t>интегрированных коммуникаций</w:t>
            </w:r>
          </w:p>
        </w:tc>
        <w:tc>
          <w:tcPr>
            <w:tcW w:w="1657" w:type="pct"/>
          </w:tcPr>
          <w:p w14:paraId="0359D1E8" w14:textId="35CBCCF9" w:rsidR="00ED41E4" w:rsidRPr="0063059F" w:rsidRDefault="00ED41E4" w:rsidP="00F979A3">
            <w:pPr>
              <w:tabs>
                <w:tab w:val="left" w:pos="540"/>
              </w:tabs>
              <w:contextualSpacing/>
              <w:jc w:val="both"/>
            </w:pPr>
            <w:r w:rsidRPr="0063059F">
              <w:rPr>
                <w:b/>
              </w:rPr>
              <w:lastRenderedPageBreak/>
              <w:t xml:space="preserve">знать: </w:t>
            </w:r>
            <w:r w:rsidRPr="0063059F">
              <w:t xml:space="preserve">виды программ и проектов для системы </w:t>
            </w:r>
            <w:r w:rsidRPr="0063059F">
              <w:lastRenderedPageBreak/>
              <w:t>интегрированных коммуникаций</w:t>
            </w:r>
          </w:p>
          <w:p w14:paraId="27D67518" w14:textId="1C98D189" w:rsidR="00ED41E4" w:rsidRPr="0063059F" w:rsidRDefault="00ED41E4" w:rsidP="00361103">
            <w:pPr>
              <w:tabs>
                <w:tab w:val="left" w:pos="540"/>
                <w:tab w:val="center" w:pos="1570"/>
              </w:tabs>
              <w:contextualSpacing/>
              <w:jc w:val="both"/>
            </w:pPr>
            <w:r w:rsidRPr="0063059F">
              <w:rPr>
                <w:b/>
              </w:rPr>
              <w:t xml:space="preserve">уметь: </w:t>
            </w:r>
            <w:r w:rsidRPr="0063059F">
              <w:t>определять при планировании необходимые виды программ и проектов для достижения поставленных целей и решения задач</w:t>
            </w:r>
          </w:p>
          <w:p w14:paraId="3B9DBFF2" w14:textId="77777777" w:rsidR="00ED41E4" w:rsidRPr="0063059F" w:rsidRDefault="00ED41E4" w:rsidP="006B1D93">
            <w:pPr>
              <w:tabs>
                <w:tab w:val="left" w:pos="540"/>
              </w:tabs>
              <w:contextualSpacing/>
              <w:jc w:val="both"/>
              <w:rPr>
                <w:b/>
              </w:rPr>
            </w:pPr>
          </w:p>
        </w:tc>
      </w:tr>
    </w:tbl>
    <w:p w14:paraId="0D9AEFB6" w14:textId="77777777" w:rsidR="006133DC" w:rsidRPr="006133DC" w:rsidRDefault="006133DC" w:rsidP="00BF0AC7">
      <w:pPr>
        <w:pStyle w:val="Default"/>
        <w:spacing w:after="240"/>
        <w:rPr>
          <w:b/>
          <w:bCs/>
          <w:color w:val="auto"/>
          <w:sz w:val="28"/>
          <w:szCs w:val="28"/>
          <w:highlight w:val="cyan"/>
        </w:rPr>
      </w:pPr>
    </w:p>
    <w:p w14:paraId="06D231BD" w14:textId="77777777" w:rsidR="00833035" w:rsidRPr="003E7972" w:rsidRDefault="00833035" w:rsidP="001017A7">
      <w:pPr>
        <w:pStyle w:val="1"/>
        <w:spacing w:before="0" w:line="360" w:lineRule="auto"/>
        <w:jc w:val="both"/>
        <w:rPr>
          <w:rFonts w:ascii="Times New Roman" w:hAnsi="Times New Roman" w:cs="Times New Roman"/>
          <w:b w:val="0"/>
          <w:bCs w:val="0"/>
          <w:kern w:val="0"/>
          <w:sz w:val="28"/>
          <w:szCs w:val="28"/>
        </w:rPr>
      </w:pPr>
      <w:r w:rsidRPr="003E7972">
        <w:rPr>
          <w:rFonts w:ascii="Times New Roman" w:hAnsi="Times New Roman" w:cs="Times New Roman"/>
          <w:iCs/>
          <w:sz w:val="28"/>
          <w:szCs w:val="28"/>
        </w:rPr>
        <w:t xml:space="preserve">3. </w:t>
      </w:r>
      <w:r w:rsidRPr="003E7972">
        <w:rPr>
          <w:rFonts w:ascii="Times New Roman" w:hAnsi="Times New Roman" w:cs="Times New Roman"/>
          <w:kern w:val="0"/>
          <w:sz w:val="28"/>
          <w:szCs w:val="28"/>
        </w:rPr>
        <w:t>Место дисциплины в структуре образовательной программы</w:t>
      </w:r>
    </w:p>
    <w:p w14:paraId="48CADBAD" w14:textId="6BDDA936" w:rsidR="00833035" w:rsidRPr="003E7972" w:rsidRDefault="00202500" w:rsidP="00361103">
      <w:pPr>
        <w:spacing w:line="360" w:lineRule="auto"/>
        <w:ind w:firstLine="709"/>
        <w:jc w:val="both"/>
        <w:rPr>
          <w:sz w:val="28"/>
          <w:szCs w:val="28"/>
        </w:rPr>
      </w:pPr>
      <w:r w:rsidRPr="003E7972">
        <w:rPr>
          <w:sz w:val="28"/>
          <w:szCs w:val="28"/>
        </w:rPr>
        <w:t xml:space="preserve">Дисциплина </w:t>
      </w:r>
      <w:r w:rsidR="00361103" w:rsidRPr="003E7972">
        <w:rPr>
          <w:sz w:val="28"/>
          <w:szCs w:val="28"/>
        </w:rPr>
        <w:t>«Планирование коммуникационных кампаний и мероприятий»</w:t>
      </w:r>
      <w:r w:rsidRPr="003E7972">
        <w:rPr>
          <w:sz w:val="28"/>
          <w:szCs w:val="28"/>
        </w:rPr>
        <w:t xml:space="preserve"> </w:t>
      </w:r>
      <w:r w:rsidR="00791FCD" w:rsidRPr="003E7972">
        <w:rPr>
          <w:sz w:val="28"/>
          <w:szCs w:val="28"/>
        </w:rPr>
        <w:t xml:space="preserve">в учебном плане направления </w:t>
      </w:r>
      <w:r w:rsidR="00361103" w:rsidRPr="003E7972">
        <w:rPr>
          <w:sz w:val="28"/>
          <w:szCs w:val="28"/>
        </w:rPr>
        <w:t xml:space="preserve">“Реклама и связи с общественностью», (ОП "Реклама и связи с общественностью", Профиль: "Интегрированные коммуникации") </w:t>
      </w:r>
      <w:r w:rsidR="00791FCD" w:rsidRPr="003E7972">
        <w:rPr>
          <w:sz w:val="28"/>
          <w:szCs w:val="28"/>
        </w:rPr>
        <w:t>является дисциплиной по выбору и входит в элективный цикл.</w:t>
      </w:r>
    </w:p>
    <w:p w14:paraId="295A68A5" w14:textId="0D89B6CB" w:rsidR="002B391E" w:rsidRDefault="002B391E" w:rsidP="001017A7">
      <w:pPr>
        <w:spacing w:after="240" w:line="360" w:lineRule="auto"/>
        <w:ind w:firstLine="709"/>
        <w:jc w:val="both"/>
        <w:rPr>
          <w:sz w:val="28"/>
          <w:szCs w:val="28"/>
        </w:rPr>
      </w:pPr>
      <w:r w:rsidRPr="003E7972">
        <w:rPr>
          <w:sz w:val="28"/>
          <w:szCs w:val="28"/>
        </w:rPr>
        <w:t xml:space="preserve">Дисциплина </w:t>
      </w:r>
      <w:r w:rsidR="00361103" w:rsidRPr="003E7972">
        <w:rPr>
          <w:sz w:val="28"/>
          <w:szCs w:val="28"/>
        </w:rPr>
        <w:t>«Планирование коммуникационных кампаний и мероприятий»</w:t>
      </w:r>
      <w:r w:rsidR="009F3137" w:rsidRPr="003E7972">
        <w:rPr>
          <w:sz w:val="28"/>
          <w:szCs w:val="28"/>
        </w:rPr>
        <w:t xml:space="preserve"> </w:t>
      </w:r>
      <w:r w:rsidRPr="003E7972">
        <w:rPr>
          <w:sz w:val="28"/>
          <w:szCs w:val="28"/>
        </w:rPr>
        <w:t>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w:t>
      </w:r>
      <w:r w:rsidRPr="009F3137">
        <w:rPr>
          <w:sz w:val="28"/>
          <w:szCs w:val="28"/>
        </w:rPr>
        <w:t xml:space="preserve"> </w:t>
      </w:r>
    </w:p>
    <w:p w14:paraId="0B456D3A" w14:textId="70A7ECA4" w:rsidR="002733AD" w:rsidRDefault="00833035" w:rsidP="0063059F">
      <w:pPr>
        <w:pStyle w:val="1"/>
        <w:spacing w:before="0" w:after="0"/>
        <w:jc w:val="both"/>
        <w:rPr>
          <w:rFonts w:ascii="Times New Roman" w:hAnsi="Times New Roman" w:cs="Times New Roman"/>
          <w:kern w:val="0"/>
          <w:sz w:val="28"/>
          <w:szCs w:val="28"/>
        </w:rPr>
      </w:pPr>
      <w:bookmarkStart w:id="1" w:name="_Toc418694114"/>
      <w:r w:rsidRPr="0063059F">
        <w:rPr>
          <w:rFonts w:ascii="Times New Roman" w:hAnsi="Times New Roman" w:cs="Times New Roman"/>
          <w:iCs/>
          <w:sz w:val="28"/>
          <w:szCs w:val="28"/>
        </w:rPr>
        <w:t xml:space="preserve">4. </w:t>
      </w:r>
      <w:bookmarkEnd w:id="1"/>
      <w:r w:rsidRPr="0063059F">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752E39E6" w14:textId="257429B2" w:rsidR="0063059F" w:rsidRPr="0063059F" w:rsidRDefault="0063059F" w:rsidP="0063059F">
      <w:pPr>
        <w:jc w:val="right"/>
        <w:rPr>
          <w:sz w:val="28"/>
        </w:rPr>
      </w:pPr>
      <w:r>
        <w:rPr>
          <w:sz w:val="28"/>
        </w:rPr>
        <w:t>Таблица 1</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3"/>
        <w:gridCol w:w="2976"/>
        <w:gridCol w:w="3261"/>
      </w:tblGrid>
      <w:tr w:rsidR="002733AD" w:rsidRPr="0063059F" w14:paraId="376B8C3E" w14:textId="77777777" w:rsidTr="001017A7">
        <w:trPr>
          <w:trHeight w:val="330"/>
        </w:trPr>
        <w:tc>
          <w:tcPr>
            <w:tcW w:w="3403" w:type="dxa"/>
          </w:tcPr>
          <w:p w14:paraId="29235829" w14:textId="77777777" w:rsidR="002733AD" w:rsidRPr="0063059F" w:rsidRDefault="002733AD" w:rsidP="006B1D93">
            <w:pPr>
              <w:rPr>
                <w:b/>
                <w:color w:val="000000"/>
                <w:szCs w:val="28"/>
              </w:rPr>
            </w:pPr>
            <w:r w:rsidRPr="0063059F">
              <w:rPr>
                <w:b/>
                <w:color w:val="000000"/>
                <w:szCs w:val="28"/>
              </w:rPr>
              <w:t>Вид учебной работы   по дисциплине</w:t>
            </w:r>
          </w:p>
        </w:tc>
        <w:tc>
          <w:tcPr>
            <w:tcW w:w="2976" w:type="dxa"/>
          </w:tcPr>
          <w:p w14:paraId="4BF9DD1C" w14:textId="77777777" w:rsidR="002733AD" w:rsidRPr="0063059F" w:rsidRDefault="002733AD" w:rsidP="006B1D93">
            <w:pPr>
              <w:jc w:val="center"/>
              <w:rPr>
                <w:b/>
                <w:color w:val="000000"/>
                <w:szCs w:val="28"/>
              </w:rPr>
            </w:pPr>
            <w:r w:rsidRPr="0063059F">
              <w:rPr>
                <w:b/>
                <w:color w:val="000000"/>
                <w:szCs w:val="28"/>
              </w:rPr>
              <w:t>Всего</w:t>
            </w:r>
          </w:p>
          <w:p w14:paraId="4BA453B3" w14:textId="77777777" w:rsidR="002733AD" w:rsidRPr="0063059F" w:rsidRDefault="002733AD" w:rsidP="006B1D93">
            <w:pPr>
              <w:jc w:val="center"/>
              <w:rPr>
                <w:b/>
                <w:color w:val="000000"/>
                <w:szCs w:val="28"/>
              </w:rPr>
            </w:pPr>
            <w:r w:rsidRPr="0063059F">
              <w:rPr>
                <w:b/>
                <w:color w:val="000000"/>
                <w:szCs w:val="28"/>
              </w:rPr>
              <w:t>(в з/е и часах)</w:t>
            </w:r>
          </w:p>
        </w:tc>
        <w:tc>
          <w:tcPr>
            <w:tcW w:w="3261" w:type="dxa"/>
          </w:tcPr>
          <w:p w14:paraId="7A2BD7FC" w14:textId="67C11D6C" w:rsidR="002733AD" w:rsidRPr="0063059F" w:rsidRDefault="002733AD" w:rsidP="006B1D93">
            <w:pPr>
              <w:numPr>
                <w:ilvl w:val="12"/>
                <w:numId w:val="0"/>
              </w:numPr>
              <w:jc w:val="center"/>
              <w:rPr>
                <w:b/>
                <w:color w:val="000000"/>
                <w:szCs w:val="28"/>
                <w:lang w:val="en-US"/>
              </w:rPr>
            </w:pPr>
            <w:r w:rsidRPr="0063059F">
              <w:rPr>
                <w:b/>
                <w:color w:val="000000"/>
                <w:szCs w:val="28"/>
              </w:rPr>
              <w:t xml:space="preserve">Семестр </w:t>
            </w:r>
            <w:r w:rsidRPr="0063059F">
              <w:rPr>
                <w:b/>
                <w:color w:val="000000"/>
                <w:szCs w:val="28"/>
                <w:lang w:val="en-US"/>
              </w:rPr>
              <w:t>6</w:t>
            </w:r>
          </w:p>
          <w:p w14:paraId="7F09D634" w14:textId="77777777" w:rsidR="002733AD" w:rsidRPr="0063059F" w:rsidRDefault="002733AD" w:rsidP="006B1D93">
            <w:pPr>
              <w:numPr>
                <w:ilvl w:val="12"/>
                <w:numId w:val="0"/>
              </w:numPr>
              <w:jc w:val="center"/>
              <w:rPr>
                <w:b/>
                <w:color w:val="000000"/>
                <w:szCs w:val="28"/>
              </w:rPr>
            </w:pPr>
            <w:r w:rsidRPr="0063059F">
              <w:rPr>
                <w:b/>
                <w:color w:val="000000"/>
                <w:szCs w:val="28"/>
              </w:rPr>
              <w:t>(в часах)</w:t>
            </w:r>
          </w:p>
        </w:tc>
      </w:tr>
      <w:tr w:rsidR="002733AD" w:rsidRPr="0063059F" w14:paraId="2BF788FE" w14:textId="77777777" w:rsidTr="001017A7">
        <w:trPr>
          <w:trHeight w:val="330"/>
        </w:trPr>
        <w:tc>
          <w:tcPr>
            <w:tcW w:w="3403" w:type="dxa"/>
          </w:tcPr>
          <w:p w14:paraId="33EFEA09" w14:textId="77777777" w:rsidR="002733AD" w:rsidRPr="0063059F" w:rsidRDefault="002733AD" w:rsidP="006B1D93">
            <w:pPr>
              <w:rPr>
                <w:b/>
                <w:color w:val="000000"/>
                <w:szCs w:val="28"/>
              </w:rPr>
            </w:pPr>
            <w:r w:rsidRPr="0063059F">
              <w:rPr>
                <w:b/>
                <w:color w:val="000000"/>
                <w:szCs w:val="28"/>
              </w:rPr>
              <w:t xml:space="preserve">Общая трудоемкость дисциплины </w:t>
            </w:r>
          </w:p>
        </w:tc>
        <w:tc>
          <w:tcPr>
            <w:tcW w:w="2976" w:type="dxa"/>
          </w:tcPr>
          <w:p w14:paraId="15F22800" w14:textId="464DFAA7" w:rsidR="002733AD" w:rsidRPr="0063059F" w:rsidRDefault="002733AD" w:rsidP="002733AD">
            <w:pPr>
              <w:tabs>
                <w:tab w:val="left" w:pos="540"/>
              </w:tabs>
              <w:contextualSpacing/>
              <w:jc w:val="center"/>
            </w:pPr>
            <w:r w:rsidRPr="0063059F">
              <w:t>3 /108</w:t>
            </w:r>
          </w:p>
        </w:tc>
        <w:tc>
          <w:tcPr>
            <w:tcW w:w="3261" w:type="dxa"/>
          </w:tcPr>
          <w:p w14:paraId="05F53B7B" w14:textId="7A2077E4" w:rsidR="002733AD" w:rsidRPr="0063059F" w:rsidRDefault="002733AD" w:rsidP="006B1D93">
            <w:pPr>
              <w:tabs>
                <w:tab w:val="left" w:pos="540"/>
              </w:tabs>
              <w:contextualSpacing/>
              <w:jc w:val="center"/>
            </w:pPr>
            <w:r w:rsidRPr="0063059F">
              <w:t>108</w:t>
            </w:r>
          </w:p>
        </w:tc>
      </w:tr>
      <w:tr w:rsidR="002733AD" w:rsidRPr="0063059F" w14:paraId="5FFD9CF3" w14:textId="77777777" w:rsidTr="001017A7">
        <w:trPr>
          <w:trHeight w:val="330"/>
        </w:trPr>
        <w:tc>
          <w:tcPr>
            <w:tcW w:w="3403" w:type="dxa"/>
          </w:tcPr>
          <w:p w14:paraId="524F51A9" w14:textId="77777777" w:rsidR="002733AD" w:rsidRPr="0063059F" w:rsidRDefault="002733AD" w:rsidP="006B1D93">
            <w:pPr>
              <w:rPr>
                <w:b/>
                <w:color w:val="000000"/>
                <w:szCs w:val="28"/>
              </w:rPr>
            </w:pPr>
            <w:r w:rsidRPr="0063059F">
              <w:rPr>
                <w:b/>
                <w:color w:val="000000"/>
                <w:szCs w:val="28"/>
              </w:rPr>
              <w:t xml:space="preserve">Контактная работа - Аудиторные занятия </w:t>
            </w:r>
          </w:p>
        </w:tc>
        <w:tc>
          <w:tcPr>
            <w:tcW w:w="2976" w:type="dxa"/>
          </w:tcPr>
          <w:p w14:paraId="47FCB4FC" w14:textId="5BAA03D5" w:rsidR="002733AD" w:rsidRPr="0063059F" w:rsidRDefault="00A919E3" w:rsidP="006B1D93">
            <w:pPr>
              <w:tabs>
                <w:tab w:val="left" w:pos="540"/>
              </w:tabs>
              <w:contextualSpacing/>
              <w:jc w:val="center"/>
            </w:pPr>
            <w:r w:rsidRPr="0063059F">
              <w:t>2</w:t>
            </w:r>
            <w:r w:rsidR="002733AD" w:rsidRPr="0063059F">
              <w:t>6</w:t>
            </w:r>
          </w:p>
        </w:tc>
        <w:tc>
          <w:tcPr>
            <w:tcW w:w="3261" w:type="dxa"/>
          </w:tcPr>
          <w:p w14:paraId="44B7F34D" w14:textId="18577A3F" w:rsidR="002733AD" w:rsidRPr="0063059F" w:rsidRDefault="00A919E3" w:rsidP="002733AD">
            <w:pPr>
              <w:tabs>
                <w:tab w:val="left" w:pos="540"/>
              </w:tabs>
              <w:contextualSpacing/>
              <w:jc w:val="center"/>
            </w:pPr>
            <w:r w:rsidRPr="0063059F">
              <w:t>2</w:t>
            </w:r>
            <w:r w:rsidR="002733AD" w:rsidRPr="0063059F">
              <w:t>6</w:t>
            </w:r>
          </w:p>
        </w:tc>
      </w:tr>
      <w:tr w:rsidR="002733AD" w:rsidRPr="0063059F" w14:paraId="05EACF40" w14:textId="77777777" w:rsidTr="001017A7">
        <w:trPr>
          <w:trHeight w:val="330"/>
        </w:trPr>
        <w:tc>
          <w:tcPr>
            <w:tcW w:w="3403" w:type="dxa"/>
          </w:tcPr>
          <w:p w14:paraId="1F7AF729" w14:textId="77777777" w:rsidR="002733AD" w:rsidRPr="0063059F" w:rsidRDefault="002733AD" w:rsidP="006B1D93">
            <w:pPr>
              <w:rPr>
                <w:color w:val="000000"/>
                <w:szCs w:val="28"/>
              </w:rPr>
            </w:pPr>
            <w:r w:rsidRPr="0063059F">
              <w:rPr>
                <w:color w:val="000000"/>
                <w:szCs w:val="28"/>
              </w:rPr>
              <w:t xml:space="preserve">Лекции </w:t>
            </w:r>
          </w:p>
        </w:tc>
        <w:tc>
          <w:tcPr>
            <w:tcW w:w="2976" w:type="dxa"/>
          </w:tcPr>
          <w:p w14:paraId="4B68B46A" w14:textId="5D7C1D2F" w:rsidR="002733AD" w:rsidRPr="0063059F" w:rsidRDefault="002733AD" w:rsidP="006B1D93">
            <w:pPr>
              <w:tabs>
                <w:tab w:val="left" w:pos="540"/>
              </w:tabs>
              <w:contextualSpacing/>
              <w:jc w:val="center"/>
            </w:pPr>
            <w:r w:rsidRPr="0063059F">
              <w:t>12</w:t>
            </w:r>
          </w:p>
        </w:tc>
        <w:tc>
          <w:tcPr>
            <w:tcW w:w="3261" w:type="dxa"/>
          </w:tcPr>
          <w:p w14:paraId="0ADE1C28" w14:textId="49BDD86B" w:rsidR="002733AD" w:rsidRPr="0063059F" w:rsidRDefault="002733AD" w:rsidP="006B1D93">
            <w:pPr>
              <w:tabs>
                <w:tab w:val="left" w:pos="540"/>
              </w:tabs>
              <w:contextualSpacing/>
              <w:jc w:val="center"/>
            </w:pPr>
            <w:r w:rsidRPr="0063059F">
              <w:t>12</w:t>
            </w:r>
          </w:p>
        </w:tc>
      </w:tr>
      <w:tr w:rsidR="002733AD" w:rsidRPr="0063059F" w14:paraId="4BE0A0A3" w14:textId="77777777" w:rsidTr="001017A7">
        <w:trPr>
          <w:trHeight w:val="330"/>
        </w:trPr>
        <w:tc>
          <w:tcPr>
            <w:tcW w:w="3403" w:type="dxa"/>
          </w:tcPr>
          <w:p w14:paraId="1C1D7DE1" w14:textId="77777777" w:rsidR="002733AD" w:rsidRPr="0063059F" w:rsidRDefault="002733AD" w:rsidP="006B1D93">
            <w:pPr>
              <w:rPr>
                <w:color w:val="000000"/>
                <w:szCs w:val="28"/>
              </w:rPr>
            </w:pPr>
            <w:r w:rsidRPr="0063059F">
              <w:rPr>
                <w:color w:val="000000"/>
                <w:szCs w:val="28"/>
              </w:rPr>
              <w:t xml:space="preserve">Семинары, практические занятия  </w:t>
            </w:r>
          </w:p>
        </w:tc>
        <w:tc>
          <w:tcPr>
            <w:tcW w:w="2976" w:type="dxa"/>
          </w:tcPr>
          <w:p w14:paraId="3272D9FC" w14:textId="692969A7" w:rsidR="002733AD" w:rsidRPr="0063059F" w:rsidRDefault="002733AD" w:rsidP="006B1D93">
            <w:pPr>
              <w:tabs>
                <w:tab w:val="left" w:pos="540"/>
              </w:tabs>
              <w:contextualSpacing/>
              <w:jc w:val="center"/>
            </w:pPr>
            <w:r w:rsidRPr="0063059F">
              <w:t>14</w:t>
            </w:r>
          </w:p>
        </w:tc>
        <w:tc>
          <w:tcPr>
            <w:tcW w:w="3261" w:type="dxa"/>
          </w:tcPr>
          <w:p w14:paraId="7B2169B1" w14:textId="32CDD125" w:rsidR="002733AD" w:rsidRPr="0063059F" w:rsidRDefault="002733AD" w:rsidP="006B1D93">
            <w:pPr>
              <w:tabs>
                <w:tab w:val="left" w:pos="540"/>
              </w:tabs>
              <w:contextualSpacing/>
              <w:jc w:val="center"/>
            </w:pPr>
            <w:r w:rsidRPr="0063059F">
              <w:t>14</w:t>
            </w:r>
          </w:p>
        </w:tc>
      </w:tr>
      <w:tr w:rsidR="002733AD" w:rsidRPr="0063059F" w14:paraId="05DFDDEB" w14:textId="77777777" w:rsidTr="001017A7">
        <w:trPr>
          <w:trHeight w:val="330"/>
        </w:trPr>
        <w:tc>
          <w:tcPr>
            <w:tcW w:w="3403" w:type="dxa"/>
          </w:tcPr>
          <w:p w14:paraId="037F7871" w14:textId="77777777" w:rsidR="002733AD" w:rsidRPr="0063059F" w:rsidRDefault="002733AD" w:rsidP="0063059F">
            <w:pPr>
              <w:rPr>
                <w:b/>
                <w:color w:val="000000"/>
                <w:szCs w:val="28"/>
              </w:rPr>
            </w:pPr>
            <w:r w:rsidRPr="0063059F">
              <w:rPr>
                <w:b/>
                <w:color w:val="000000"/>
                <w:szCs w:val="28"/>
              </w:rPr>
              <w:t>Самостоятельная работа</w:t>
            </w:r>
          </w:p>
        </w:tc>
        <w:tc>
          <w:tcPr>
            <w:tcW w:w="2976" w:type="dxa"/>
          </w:tcPr>
          <w:p w14:paraId="4C3C37C1" w14:textId="0AB16E1E" w:rsidR="002733AD" w:rsidRPr="0063059F" w:rsidRDefault="002733AD" w:rsidP="002733AD">
            <w:pPr>
              <w:tabs>
                <w:tab w:val="left" w:pos="540"/>
                <w:tab w:val="left" w:pos="1125"/>
                <w:tab w:val="center" w:pos="1309"/>
              </w:tabs>
              <w:contextualSpacing/>
              <w:jc w:val="center"/>
            </w:pPr>
            <w:r w:rsidRPr="0063059F">
              <w:t>82</w:t>
            </w:r>
          </w:p>
        </w:tc>
        <w:tc>
          <w:tcPr>
            <w:tcW w:w="3261" w:type="dxa"/>
          </w:tcPr>
          <w:p w14:paraId="3D33C380" w14:textId="6E898DBC" w:rsidR="002733AD" w:rsidRPr="0063059F" w:rsidRDefault="002733AD" w:rsidP="002733AD">
            <w:pPr>
              <w:tabs>
                <w:tab w:val="left" w:pos="540"/>
              </w:tabs>
              <w:contextualSpacing/>
              <w:jc w:val="center"/>
            </w:pPr>
            <w:r w:rsidRPr="0063059F">
              <w:t>82</w:t>
            </w:r>
          </w:p>
        </w:tc>
      </w:tr>
      <w:tr w:rsidR="002733AD" w:rsidRPr="0063059F" w14:paraId="3F6B6975" w14:textId="77777777" w:rsidTr="001017A7">
        <w:trPr>
          <w:trHeight w:val="677"/>
        </w:trPr>
        <w:tc>
          <w:tcPr>
            <w:tcW w:w="3403" w:type="dxa"/>
          </w:tcPr>
          <w:p w14:paraId="785140BB" w14:textId="77777777" w:rsidR="002733AD" w:rsidRPr="0063059F" w:rsidRDefault="002733AD" w:rsidP="006B1D93">
            <w:pPr>
              <w:rPr>
                <w:i/>
                <w:color w:val="000000"/>
                <w:szCs w:val="28"/>
              </w:rPr>
            </w:pPr>
            <w:r w:rsidRPr="0063059F">
              <w:rPr>
                <w:i/>
                <w:color w:val="000000"/>
                <w:szCs w:val="28"/>
              </w:rPr>
              <w:t xml:space="preserve">Вид текущего контроля </w:t>
            </w:r>
          </w:p>
        </w:tc>
        <w:tc>
          <w:tcPr>
            <w:tcW w:w="2976" w:type="dxa"/>
          </w:tcPr>
          <w:p w14:paraId="602D4742" w14:textId="0828D044" w:rsidR="002733AD" w:rsidRPr="0063059F" w:rsidRDefault="002733AD" w:rsidP="006B1D93">
            <w:pPr>
              <w:tabs>
                <w:tab w:val="left" w:pos="540"/>
              </w:tabs>
              <w:contextualSpacing/>
              <w:jc w:val="center"/>
            </w:pPr>
            <w:r w:rsidRPr="0063059F">
              <w:t>Контрольная работа</w:t>
            </w:r>
          </w:p>
        </w:tc>
        <w:tc>
          <w:tcPr>
            <w:tcW w:w="3261" w:type="dxa"/>
          </w:tcPr>
          <w:p w14:paraId="44139C99" w14:textId="31430FF4" w:rsidR="002733AD" w:rsidRPr="0063059F" w:rsidRDefault="002733AD" w:rsidP="006B1D93">
            <w:pPr>
              <w:tabs>
                <w:tab w:val="left" w:pos="540"/>
              </w:tabs>
              <w:contextualSpacing/>
              <w:jc w:val="center"/>
            </w:pPr>
            <w:r w:rsidRPr="0063059F">
              <w:t>Контрольная работа</w:t>
            </w:r>
          </w:p>
        </w:tc>
      </w:tr>
      <w:tr w:rsidR="002733AD" w:rsidRPr="00457696" w14:paraId="746E19CA" w14:textId="77777777" w:rsidTr="001017A7">
        <w:trPr>
          <w:trHeight w:val="330"/>
        </w:trPr>
        <w:tc>
          <w:tcPr>
            <w:tcW w:w="3403" w:type="dxa"/>
          </w:tcPr>
          <w:p w14:paraId="16B9791C" w14:textId="77777777" w:rsidR="002733AD" w:rsidRPr="0063059F" w:rsidRDefault="002733AD" w:rsidP="006B1D93">
            <w:pPr>
              <w:rPr>
                <w:color w:val="000000"/>
                <w:szCs w:val="28"/>
              </w:rPr>
            </w:pPr>
            <w:r w:rsidRPr="0063059F">
              <w:rPr>
                <w:color w:val="000000"/>
                <w:szCs w:val="28"/>
              </w:rPr>
              <w:t>Вид промежуточной аттестации</w:t>
            </w:r>
          </w:p>
        </w:tc>
        <w:tc>
          <w:tcPr>
            <w:tcW w:w="2976" w:type="dxa"/>
          </w:tcPr>
          <w:p w14:paraId="6467E536" w14:textId="15F9FDC0" w:rsidR="002733AD" w:rsidRPr="0063059F" w:rsidRDefault="002733AD" w:rsidP="006B1D93">
            <w:pPr>
              <w:tabs>
                <w:tab w:val="left" w:pos="540"/>
              </w:tabs>
              <w:contextualSpacing/>
              <w:jc w:val="center"/>
            </w:pPr>
            <w:r w:rsidRPr="0063059F">
              <w:t>Зачет</w:t>
            </w:r>
          </w:p>
        </w:tc>
        <w:tc>
          <w:tcPr>
            <w:tcW w:w="3261" w:type="dxa"/>
          </w:tcPr>
          <w:p w14:paraId="00D131BF" w14:textId="2529710A" w:rsidR="002733AD" w:rsidRPr="00457696" w:rsidRDefault="002733AD" w:rsidP="006B1D93">
            <w:pPr>
              <w:tabs>
                <w:tab w:val="left" w:pos="540"/>
              </w:tabs>
              <w:contextualSpacing/>
              <w:jc w:val="center"/>
            </w:pPr>
            <w:r w:rsidRPr="0063059F">
              <w:t>Зачет</w:t>
            </w:r>
          </w:p>
        </w:tc>
      </w:tr>
    </w:tbl>
    <w:p w14:paraId="55C38C75" w14:textId="77777777" w:rsidR="002733AD" w:rsidRPr="000713F8" w:rsidRDefault="002733AD" w:rsidP="002733AD">
      <w:pPr>
        <w:widowControl w:val="0"/>
        <w:autoSpaceDE w:val="0"/>
        <w:autoSpaceDN w:val="0"/>
        <w:spacing w:before="10"/>
        <w:rPr>
          <w:sz w:val="41"/>
          <w:szCs w:val="28"/>
          <w:lang w:bidi="ru-RU"/>
        </w:rPr>
      </w:pPr>
    </w:p>
    <w:p w14:paraId="5CDAAC64" w14:textId="6FFA03DA" w:rsidR="00833035" w:rsidRDefault="00833035" w:rsidP="00833035">
      <w:pPr>
        <w:jc w:val="both"/>
        <w:rPr>
          <w:b/>
          <w:bCs/>
          <w:sz w:val="28"/>
          <w:szCs w:val="28"/>
        </w:rPr>
      </w:pPr>
      <w:r w:rsidRPr="002312AC">
        <w:rPr>
          <w:b/>
          <w:iCs/>
          <w:sz w:val="28"/>
          <w:szCs w:val="28"/>
        </w:rPr>
        <w:lastRenderedPageBreak/>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6572C697" w14:textId="77777777" w:rsidR="00CE4430" w:rsidRPr="005532E3" w:rsidRDefault="00CE4430" w:rsidP="00833035">
      <w:pPr>
        <w:jc w:val="both"/>
        <w:rPr>
          <w:b/>
          <w:bCs/>
          <w:sz w:val="28"/>
          <w:szCs w:val="28"/>
        </w:rPr>
      </w:pPr>
    </w:p>
    <w:p w14:paraId="4C146ABE" w14:textId="079BC7D1" w:rsidR="00833035" w:rsidRDefault="00833035" w:rsidP="00833035">
      <w:pPr>
        <w:spacing w:after="240"/>
        <w:ind w:firstLine="709"/>
        <w:jc w:val="both"/>
        <w:rPr>
          <w:b/>
          <w:bCs/>
          <w:sz w:val="28"/>
          <w:szCs w:val="28"/>
        </w:rPr>
      </w:pPr>
      <w:r w:rsidRPr="00AE1481">
        <w:rPr>
          <w:b/>
          <w:bCs/>
          <w:sz w:val="28"/>
          <w:szCs w:val="28"/>
        </w:rPr>
        <w:t>5.1. Содержание дисциплины</w:t>
      </w:r>
    </w:p>
    <w:p w14:paraId="6EB7FF2B" w14:textId="77777777" w:rsidR="00BC06DC" w:rsidRPr="003E7972" w:rsidRDefault="00BC06DC" w:rsidP="00BC06DC">
      <w:pPr>
        <w:spacing w:line="360" w:lineRule="auto"/>
        <w:ind w:firstLine="709"/>
        <w:jc w:val="both"/>
        <w:rPr>
          <w:b/>
          <w:sz w:val="28"/>
          <w:szCs w:val="28"/>
        </w:rPr>
      </w:pPr>
      <w:r w:rsidRPr="001017A7">
        <w:rPr>
          <w:b/>
          <w:sz w:val="28"/>
          <w:szCs w:val="28"/>
        </w:rPr>
        <w:t xml:space="preserve">Тема 1. Коммуникация </w:t>
      </w:r>
      <w:r w:rsidRPr="003E7972">
        <w:rPr>
          <w:b/>
          <w:sz w:val="28"/>
          <w:szCs w:val="28"/>
        </w:rPr>
        <w:t>и коммуникационная кампания</w:t>
      </w:r>
    </w:p>
    <w:p w14:paraId="368897E6" w14:textId="0F313B2E" w:rsidR="00BC06DC" w:rsidRPr="003E7972" w:rsidRDefault="00BC06DC" w:rsidP="00BC06DC">
      <w:pPr>
        <w:spacing w:line="360" w:lineRule="auto"/>
        <w:ind w:firstLine="709"/>
        <w:jc w:val="both"/>
        <w:rPr>
          <w:sz w:val="28"/>
          <w:szCs w:val="28"/>
        </w:rPr>
      </w:pPr>
      <w:r w:rsidRPr="003E7972">
        <w:rPr>
          <w:sz w:val="28"/>
          <w:szCs w:val="28"/>
        </w:rPr>
        <w:t>Коммуникационная кампания - основные характеристики и типология. Взаимосвязь коммуникационной активности и основной деятельности организации. Кампания как процесс и проект.</w:t>
      </w:r>
    </w:p>
    <w:p w14:paraId="7FAFFF34" w14:textId="77777777" w:rsidR="00BC06DC" w:rsidRPr="003E7972" w:rsidRDefault="00BC06DC" w:rsidP="00BC06DC">
      <w:pPr>
        <w:spacing w:line="360" w:lineRule="auto"/>
        <w:ind w:firstLine="709"/>
        <w:jc w:val="both"/>
        <w:rPr>
          <w:sz w:val="28"/>
          <w:szCs w:val="28"/>
        </w:rPr>
      </w:pPr>
      <w:r w:rsidRPr="003E7972">
        <w:rPr>
          <w:b/>
          <w:sz w:val="28"/>
          <w:szCs w:val="28"/>
        </w:rPr>
        <w:t>Тема 2. Аудитория, каналы и формы коммуникации</w:t>
      </w:r>
      <w:r w:rsidRPr="003E7972">
        <w:rPr>
          <w:sz w:val="28"/>
          <w:szCs w:val="28"/>
        </w:rPr>
        <w:t xml:space="preserve">. </w:t>
      </w:r>
    </w:p>
    <w:p w14:paraId="31382880" w14:textId="3B8F0CC2" w:rsidR="00BC06DC" w:rsidRPr="003E7972" w:rsidRDefault="00BC06DC" w:rsidP="00BC06DC">
      <w:pPr>
        <w:spacing w:line="360" w:lineRule="auto"/>
        <w:ind w:firstLine="709"/>
        <w:jc w:val="both"/>
        <w:rPr>
          <w:sz w:val="28"/>
          <w:szCs w:val="28"/>
        </w:rPr>
      </w:pPr>
      <w:r w:rsidRPr="003E7972">
        <w:rPr>
          <w:sz w:val="28"/>
          <w:szCs w:val="28"/>
        </w:rPr>
        <w:t>Аудитория и ее характеристики. Целевая аудитория. Особенности учета форм и методов коммуникаций при планировании коммуникационных кампаний</w:t>
      </w:r>
    </w:p>
    <w:p w14:paraId="31C6194A" w14:textId="121D99C6" w:rsidR="00BC06DC" w:rsidRPr="003E7972" w:rsidRDefault="00BC06DC" w:rsidP="00BC06DC">
      <w:pPr>
        <w:spacing w:line="360" w:lineRule="auto"/>
        <w:ind w:firstLine="709"/>
        <w:jc w:val="both"/>
        <w:rPr>
          <w:b/>
          <w:sz w:val="28"/>
          <w:szCs w:val="28"/>
        </w:rPr>
      </w:pPr>
      <w:r w:rsidRPr="003E7972">
        <w:rPr>
          <w:b/>
          <w:sz w:val="28"/>
          <w:szCs w:val="28"/>
        </w:rPr>
        <w:t xml:space="preserve">Тема 3. Стратегия, стратегическое планирование </w:t>
      </w:r>
    </w:p>
    <w:p w14:paraId="25C376DD" w14:textId="50E82616" w:rsidR="00BC06DC" w:rsidRPr="003E7972" w:rsidRDefault="00411630" w:rsidP="00BC06DC">
      <w:pPr>
        <w:spacing w:line="360" w:lineRule="auto"/>
        <w:ind w:firstLine="709"/>
        <w:jc w:val="both"/>
        <w:rPr>
          <w:sz w:val="28"/>
          <w:szCs w:val="28"/>
        </w:rPr>
      </w:pPr>
      <w:r w:rsidRPr="003E7972">
        <w:rPr>
          <w:sz w:val="28"/>
          <w:szCs w:val="28"/>
        </w:rPr>
        <w:t>Цель</w:t>
      </w:r>
      <w:r w:rsidR="00BC06DC" w:rsidRPr="003E7972">
        <w:rPr>
          <w:sz w:val="28"/>
          <w:szCs w:val="28"/>
        </w:rPr>
        <w:t xml:space="preserve"> и задачи стратегического планирования коммуникационной активности. Виды планирования. Медиа план, хронологический и тематический план.</w:t>
      </w:r>
    </w:p>
    <w:p w14:paraId="56B3B707" w14:textId="2F905EDE" w:rsidR="00BC06DC" w:rsidRPr="003E7972" w:rsidRDefault="00411630" w:rsidP="00BC06DC">
      <w:pPr>
        <w:spacing w:line="360" w:lineRule="auto"/>
        <w:ind w:firstLine="709"/>
        <w:jc w:val="both"/>
        <w:rPr>
          <w:sz w:val="28"/>
          <w:szCs w:val="28"/>
        </w:rPr>
      </w:pPr>
      <w:r w:rsidRPr="003E7972">
        <w:rPr>
          <w:sz w:val="28"/>
          <w:szCs w:val="28"/>
        </w:rPr>
        <w:t>Методы анализа цели</w:t>
      </w:r>
      <w:r w:rsidR="00BC06DC" w:rsidRPr="003E7972">
        <w:rPr>
          <w:sz w:val="28"/>
          <w:szCs w:val="28"/>
        </w:rPr>
        <w:t xml:space="preserve"> (SMART), </w:t>
      </w:r>
    </w:p>
    <w:p w14:paraId="478170F8" w14:textId="77777777" w:rsidR="00BC06DC" w:rsidRPr="003E7972" w:rsidRDefault="00BC06DC" w:rsidP="00BC06DC">
      <w:pPr>
        <w:spacing w:line="360" w:lineRule="auto"/>
        <w:ind w:firstLine="709"/>
        <w:jc w:val="both"/>
        <w:rPr>
          <w:sz w:val="28"/>
          <w:szCs w:val="28"/>
        </w:rPr>
      </w:pPr>
      <w:r w:rsidRPr="003E7972">
        <w:rPr>
          <w:sz w:val="28"/>
          <w:szCs w:val="28"/>
        </w:rPr>
        <w:t>Оперативное планирование. Методы оперативного управления проектами с коррекцией задач (SCRUM)</w:t>
      </w:r>
    </w:p>
    <w:p w14:paraId="4BD7A360" w14:textId="174C2F2A" w:rsidR="00BC06DC" w:rsidRPr="003E7972" w:rsidRDefault="00BC06DC" w:rsidP="00BC06DC">
      <w:pPr>
        <w:spacing w:line="360" w:lineRule="auto"/>
        <w:ind w:firstLine="709"/>
        <w:jc w:val="both"/>
        <w:rPr>
          <w:b/>
          <w:sz w:val="28"/>
          <w:szCs w:val="28"/>
        </w:rPr>
      </w:pPr>
      <w:r w:rsidRPr="003E7972">
        <w:rPr>
          <w:b/>
          <w:sz w:val="28"/>
          <w:szCs w:val="28"/>
        </w:rPr>
        <w:t xml:space="preserve">Тема 4. Планирование в рамках этапов проведения </w:t>
      </w:r>
      <w:r w:rsidR="00411630" w:rsidRPr="003E7972">
        <w:rPr>
          <w:b/>
          <w:sz w:val="28"/>
          <w:szCs w:val="28"/>
        </w:rPr>
        <w:t>коммуникационных</w:t>
      </w:r>
      <w:r w:rsidRPr="003E7972">
        <w:rPr>
          <w:b/>
          <w:sz w:val="28"/>
          <w:szCs w:val="28"/>
        </w:rPr>
        <w:t xml:space="preserve"> кампаний</w:t>
      </w:r>
    </w:p>
    <w:p w14:paraId="2AA36614" w14:textId="77777777" w:rsidR="00BC06DC" w:rsidRPr="003E7972" w:rsidRDefault="00BC06DC" w:rsidP="00BC06DC">
      <w:pPr>
        <w:spacing w:line="360" w:lineRule="auto"/>
        <w:ind w:firstLine="709"/>
        <w:jc w:val="both"/>
        <w:rPr>
          <w:sz w:val="28"/>
          <w:szCs w:val="28"/>
        </w:rPr>
      </w:pPr>
      <w:r w:rsidRPr="003E7972">
        <w:rPr>
          <w:sz w:val="28"/>
          <w:szCs w:val="28"/>
        </w:rPr>
        <w:t>Предшествующий и последующие этапы: подготовка (анализ), реализация, оценка эффективности.</w:t>
      </w:r>
    </w:p>
    <w:p w14:paraId="598FDCB0" w14:textId="77777777" w:rsidR="00BC06DC" w:rsidRPr="003E7972" w:rsidRDefault="00BC06DC" w:rsidP="00BC06DC">
      <w:pPr>
        <w:spacing w:line="360" w:lineRule="auto"/>
        <w:ind w:firstLine="709"/>
        <w:jc w:val="both"/>
        <w:rPr>
          <w:sz w:val="28"/>
          <w:szCs w:val="28"/>
        </w:rPr>
      </w:pPr>
      <w:r w:rsidRPr="003E7972">
        <w:rPr>
          <w:sz w:val="28"/>
          <w:szCs w:val="28"/>
        </w:rPr>
        <w:t>Методы сбора данных для планирования кампании. Ситуационный анализ.</w:t>
      </w:r>
    </w:p>
    <w:p w14:paraId="7F123A74" w14:textId="77777777" w:rsidR="00BC06DC" w:rsidRPr="003E7972" w:rsidRDefault="00BC06DC" w:rsidP="00BC06DC">
      <w:pPr>
        <w:spacing w:line="360" w:lineRule="auto"/>
        <w:ind w:firstLine="709"/>
        <w:jc w:val="both"/>
        <w:rPr>
          <w:sz w:val="28"/>
          <w:szCs w:val="28"/>
        </w:rPr>
      </w:pPr>
      <w:r w:rsidRPr="003E7972">
        <w:rPr>
          <w:sz w:val="28"/>
          <w:szCs w:val="28"/>
        </w:rPr>
        <w:t>Критерии достижения целей и оценки эффективности.</w:t>
      </w:r>
    </w:p>
    <w:p w14:paraId="79597145" w14:textId="77777777" w:rsidR="00BC06DC" w:rsidRPr="003E7972" w:rsidRDefault="00BC06DC" w:rsidP="00673E7B">
      <w:pPr>
        <w:spacing w:after="240" w:line="360" w:lineRule="auto"/>
        <w:ind w:firstLine="709"/>
        <w:jc w:val="both"/>
        <w:rPr>
          <w:sz w:val="28"/>
          <w:szCs w:val="28"/>
        </w:rPr>
      </w:pPr>
      <w:r w:rsidRPr="003E7972">
        <w:rPr>
          <w:sz w:val="28"/>
          <w:szCs w:val="28"/>
        </w:rPr>
        <w:t>AGILE. Гибкое планирование. Учет в планировании механизмов коррекции задач и оперативного реагирования на изменения.</w:t>
      </w:r>
    </w:p>
    <w:p w14:paraId="50F63E75" w14:textId="44490EB2" w:rsidR="00BC06DC" w:rsidRPr="003E7972" w:rsidRDefault="00BC06DC" w:rsidP="00BC06DC">
      <w:pPr>
        <w:spacing w:line="360" w:lineRule="auto"/>
        <w:ind w:firstLine="709"/>
        <w:jc w:val="both"/>
        <w:rPr>
          <w:b/>
          <w:sz w:val="28"/>
          <w:szCs w:val="28"/>
        </w:rPr>
      </w:pPr>
      <w:r w:rsidRPr="003E7972">
        <w:rPr>
          <w:b/>
          <w:sz w:val="28"/>
          <w:szCs w:val="28"/>
        </w:rPr>
        <w:t xml:space="preserve">Тема 5. Ресурсы в рамках коммуникационной кампании </w:t>
      </w:r>
    </w:p>
    <w:p w14:paraId="775B4B17" w14:textId="2E1FD1EE" w:rsidR="00BC06DC" w:rsidRDefault="00BC06DC" w:rsidP="00BC06DC">
      <w:pPr>
        <w:spacing w:line="360" w:lineRule="auto"/>
        <w:ind w:firstLine="709"/>
        <w:jc w:val="both"/>
        <w:rPr>
          <w:sz w:val="28"/>
          <w:szCs w:val="28"/>
        </w:rPr>
      </w:pPr>
      <w:r w:rsidRPr="003E7972">
        <w:rPr>
          <w:sz w:val="28"/>
          <w:szCs w:val="28"/>
        </w:rPr>
        <w:t>Понятие ресурсы. Определение имеющихся и доступных ресурсов. Необходимые ресурсы, методы определения альтернативных ресурсов. Бюджетирование.</w:t>
      </w:r>
    </w:p>
    <w:p w14:paraId="15C554E8" w14:textId="77777777" w:rsidR="003E7972" w:rsidRPr="003E7972" w:rsidRDefault="003E7972" w:rsidP="00BC06DC">
      <w:pPr>
        <w:spacing w:line="360" w:lineRule="auto"/>
        <w:ind w:firstLine="709"/>
        <w:jc w:val="both"/>
        <w:rPr>
          <w:sz w:val="28"/>
          <w:szCs w:val="28"/>
        </w:rPr>
      </w:pPr>
    </w:p>
    <w:p w14:paraId="3E6C1756" w14:textId="637688B4" w:rsidR="00BC06DC" w:rsidRPr="003E7972" w:rsidRDefault="00BC06DC" w:rsidP="00BC06DC">
      <w:pPr>
        <w:spacing w:line="360" w:lineRule="auto"/>
        <w:ind w:firstLine="709"/>
        <w:jc w:val="both"/>
        <w:rPr>
          <w:b/>
          <w:sz w:val="28"/>
          <w:szCs w:val="28"/>
        </w:rPr>
      </w:pPr>
      <w:r w:rsidRPr="003E7972">
        <w:rPr>
          <w:b/>
          <w:sz w:val="28"/>
          <w:szCs w:val="28"/>
        </w:rPr>
        <w:t>Тема 6. Кампания и мероприятие</w:t>
      </w:r>
    </w:p>
    <w:p w14:paraId="045CA845" w14:textId="6DAA6EDD" w:rsidR="00BC06DC" w:rsidRPr="003E7972" w:rsidRDefault="00BC06DC" w:rsidP="00BC06DC">
      <w:pPr>
        <w:spacing w:line="360" w:lineRule="auto"/>
        <w:ind w:firstLine="709"/>
        <w:jc w:val="both"/>
        <w:rPr>
          <w:sz w:val="28"/>
          <w:szCs w:val="28"/>
        </w:rPr>
      </w:pPr>
      <w:r w:rsidRPr="003E7972">
        <w:rPr>
          <w:sz w:val="28"/>
          <w:szCs w:val="28"/>
        </w:rPr>
        <w:t>Кампания как набор взаимосвязанных мероприятий.</w:t>
      </w:r>
    </w:p>
    <w:p w14:paraId="71B01CBB" w14:textId="77777777" w:rsidR="00BC06DC" w:rsidRPr="00BC06DC" w:rsidRDefault="00BC06DC" w:rsidP="00BC06DC">
      <w:pPr>
        <w:spacing w:line="360" w:lineRule="auto"/>
        <w:ind w:firstLine="709"/>
        <w:jc w:val="both"/>
        <w:rPr>
          <w:sz w:val="28"/>
          <w:szCs w:val="28"/>
        </w:rPr>
      </w:pPr>
      <w:r w:rsidRPr="003E7972">
        <w:rPr>
          <w:sz w:val="28"/>
          <w:szCs w:val="28"/>
        </w:rPr>
        <w:t>Коммуникационное мероприятие. Место мероприятий в рамках коммуникационной кампании. Виды мероприятий. Особенности планирования мероприятий.</w:t>
      </w:r>
    </w:p>
    <w:p w14:paraId="7D335DB3" w14:textId="1D3E6A55" w:rsidR="00E534A1" w:rsidRDefault="00E534A1" w:rsidP="00E534A1">
      <w:pPr>
        <w:spacing w:after="240"/>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14:paraId="2046C1E5" w14:textId="2402927D" w:rsidR="00021CEA" w:rsidRDefault="00021CEA" w:rsidP="00085E80">
      <w:pPr>
        <w:jc w:val="both"/>
        <w:rPr>
          <w:b/>
          <w:bCs/>
          <w:sz w:val="28"/>
          <w:szCs w:val="28"/>
        </w:rPr>
      </w:pPr>
      <w:r w:rsidRPr="003C5CFE">
        <w:rPr>
          <w:b/>
          <w:bCs/>
          <w:sz w:val="28"/>
          <w:szCs w:val="28"/>
        </w:rPr>
        <w:t>42.03.01 Реклама и связи с общественностью, ОП «</w:t>
      </w:r>
      <w:r w:rsidR="00E534A1">
        <w:rPr>
          <w:b/>
          <w:bCs/>
          <w:sz w:val="28"/>
          <w:szCs w:val="28"/>
        </w:rPr>
        <w:t>Реклама и с</w:t>
      </w:r>
      <w:r w:rsidRPr="003C5CFE">
        <w:rPr>
          <w:b/>
          <w:bCs/>
          <w:sz w:val="28"/>
          <w:szCs w:val="28"/>
        </w:rPr>
        <w:t>вязи с общественностью</w:t>
      </w:r>
      <w:r w:rsidR="00DB3BEF">
        <w:rPr>
          <w:b/>
          <w:bCs/>
          <w:sz w:val="28"/>
          <w:szCs w:val="28"/>
        </w:rPr>
        <w:t>»</w:t>
      </w:r>
    </w:p>
    <w:p w14:paraId="75B5F443" w14:textId="482EE6A7" w:rsidR="00370FAE" w:rsidRDefault="003E7972" w:rsidP="003E7972">
      <w:pPr>
        <w:jc w:val="right"/>
        <w:rPr>
          <w:b/>
          <w:bCs/>
          <w:sz w:val="28"/>
          <w:szCs w:val="28"/>
        </w:rPr>
      </w:pPr>
      <w:r>
        <w:rPr>
          <w:sz w:val="28"/>
        </w:rPr>
        <w:t>Таблица 2</w:t>
      </w:r>
    </w:p>
    <w:tbl>
      <w:tblPr>
        <w:tblStyle w:val="12"/>
        <w:tblW w:w="10774" w:type="dxa"/>
        <w:tblInd w:w="-714" w:type="dxa"/>
        <w:tblLayout w:type="fixed"/>
        <w:tblLook w:val="04A0" w:firstRow="1" w:lastRow="0" w:firstColumn="1" w:lastColumn="0" w:noHBand="0" w:noVBand="1"/>
      </w:tblPr>
      <w:tblGrid>
        <w:gridCol w:w="567"/>
        <w:gridCol w:w="1985"/>
        <w:gridCol w:w="851"/>
        <w:gridCol w:w="992"/>
        <w:gridCol w:w="992"/>
        <w:gridCol w:w="1559"/>
        <w:gridCol w:w="993"/>
        <w:gridCol w:w="2835"/>
      </w:tblGrid>
      <w:tr w:rsidR="00021CEA" w:rsidRPr="003E7972" w14:paraId="698E83A8" w14:textId="77777777" w:rsidTr="003E7972">
        <w:tc>
          <w:tcPr>
            <w:tcW w:w="567" w:type="dxa"/>
            <w:vMerge w:val="restart"/>
          </w:tcPr>
          <w:p w14:paraId="3B8C58FE" w14:textId="77777777" w:rsidR="00021CEA" w:rsidRPr="003E7972" w:rsidRDefault="00021CEA" w:rsidP="00E534A1">
            <w:pPr>
              <w:rPr>
                <w:b/>
                <w:color w:val="000000"/>
              </w:rPr>
            </w:pPr>
            <w:r w:rsidRPr="003E7972">
              <w:rPr>
                <w:b/>
                <w:color w:val="000000"/>
              </w:rPr>
              <w:t>№</w:t>
            </w:r>
          </w:p>
        </w:tc>
        <w:tc>
          <w:tcPr>
            <w:tcW w:w="1985" w:type="dxa"/>
            <w:vMerge w:val="restart"/>
          </w:tcPr>
          <w:p w14:paraId="123EEA0F" w14:textId="77777777" w:rsidR="00021CEA" w:rsidRPr="003E7972" w:rsidRDefault="00021CEA" w:rsidP="00E534A1">
            <w:pPr>
              <w:rPr>
                <w:b/>
                <w:color w:val="000000"/>
              </w:rPr>
            </w:pPr>
            <w:r w:rsidRPr="003E7972">
              <w:rPr>
                <w:b/>
                <w:color w:val="000000"/>
              </w:rPr>
              <w:t>Наименование тем (разделов) дисциплины</w:t>
            </w:r>
          </w:p>
        </w:tc>
        <w:tc>
          <w:tcPr>
            <w:tcW w:w="5387" w:type="dxa"/>
            <w:gridSpan w:val="5"/>
          </w:tcPr>
          <w:p w14:paraId="12A5F680" w14:textId="77777777" w:rsidR="00021CEA" w:rsidRPr="003E7972" w:rsidRDefault="00021CEA" w:rsidP="00E534A1">
            <w:pPr>
              <w:tabs>
                <w:tab w:val="left" w:pos="1802"/>
              </w:tabs>
              <w:jc w:val="center"/>
              <w:rPr>
                <w:b/>
                <w:color w:val="000000"/>
              </w:rPr>
            </w:pPr>
            <w:r w:rsidRPr="003E7972">
              <w:rPr>
                <w:b/>
                <w:color w:val="000000"/>
              </w:rPr>
              <w:t>Трудоемкость в часах</w:t>
            </w:r>
          </w:p>
        </w:tc>
        <w:tc>
          <w:tcPr>
            <w:tcW w:w="2835" w:type="dxa"/>
            <w:vMerge w:val="restart"/>
          </w:tcPr>
          <w:p w14:paraId="03EE570F" w14:textId="77777777" w:rsidR="00021CEA" w:rsidRPr="003E7972" w:rsidRDefault="00021CEA" w:rsidP="00E534A1">
            <w:pPr>
              <w:rPr>
                <w:b/>
                <w:color w:val="000000"/>
              </w:rPr>
            </w:pPr>
            <w:r w:rsidRPr="003E7972">
              <w:rPr>
                <w:b/>
                <w:color w:val="000000"/>
              </w:rPr>
              <w:t>Формы текущего контроля успеваемости</w:t>
            </w:r>
          </w:p>
        </w:tc>
      </w:tr>
      <w:tr w:rsidR="00021CEA" w:rsidRPr="003E7972" w14:paraId="43D6BA96" w14:textId="77777777" w:rsidTr="003E7972">
        <w:tc>
          <w:tcPr>
            <w:tcW w:w="567" w:type="dxa"/>
            <w:vMerge/>
          </w:tcPr>
          <w:p w14:paraId="1B5DC07D" w14:textId="77777777" w:rsidR="00021CEA" w:rsidRPr="003E7972" w:rsidRDefault="00021CEA" w:rsidP="00E534A1">
            <w:pPr>
              <w:rPr>
                <w:color w:val="000000"/>
              </w:rPr>
            </w:pPr>
          </w:p>
        </w:tc>
        <w:tc>
          <w:tcPr>
            <w:tcW w:w="1985" w:type="dxa"/>
            <w:vMerge/>
          </w:tcPr>
          <w:p w14:paraId="76AE49EF" w14:textId="77777777" w:rsidR="00021CEA" w:rsidRPr="003E7972" w:rsidRDefault="00021CEA" w:rsidP="00E534A1">
            <w:pPr>
              <w:rPr>
                <w:color w:val="000000"/>
              </w:rPr>
            </w:pPr>
          </w:p>
        </w:tc>
        <w:tc>
          <w:tcPr>
            <w:tcW w:w="851" w:type="dxa"/>
            <w:vMerge w:val="restart"/>
          </w:tcPr>
          <w:p w14:paraId="17573D74" w14:textId="77777777" w:rsidR="00021CEA" w:rsidRPr="003E7972" w:rsidRDefault="00021CEA" w:rsidP="00E534A1">
            <w:pPr>
              <w:rPr>
                <w:b/>
                <w:color w:val="000000"/>
              </w:rPr>
            </w:pPr>
            <w:r w:rsidRPr="003E7972">
              <w:rPr>
                <w:b/>
                <w:color w:val="000000"/>
              </w:rPr>
              <w:t>Всего</w:t>
            </w:r>
          </w:p>
        </w:tc>
        <w:tc>
          <w:tcPr>
            <w:tcW w:w="3543" w:type="dxa"/>
            <w:gridSpan w:val="3"/>
          </w:tcPr>
          <w:p w14:paraId="7DEF3D4F" w14:textId="3EA82919" w:rsidR="00673E7B" w:rsidRDefault="00673E7B" w:rsidP="00E534A1">
            <w:pPr>
              <w:jc w:val="center"/>
              <w:rPr>
                <w:b/>
                <w:color w:val="000000"/>
              </w:rPr>
            </w:pPr>
            <w:r>
              <w:rPr>
                <w:b/>
                <w:color w:val="000000"/>
              </w:rPr>
              <w:t>Контактная работа –</w:t>
            </w:r>
          </w:p>
          <w:p w14:paraId="08DD46B6" w14:textId="1BE010BF" w:rsidR="00021CEA" w:rsidRPr="003E7972" w:rsidRDefault="00021CEA" w:rsidP="00E534A1">
            <w:pPr>
              <w:jc w:val="center"/>
              <w:rPr>
                <w:b/>
                <w:color w:val="000000"/>
              </w:rPr>
            </w:pPr>
            <w:r w:rsidRPr="003E7972">
              <w:rPr>
                <w:b/>
                <w:color w:val="000000"/>
              </w:rPr>
              <w:t>Аудиторная работа</w:t>
            </w:r>
          </w:p>
        </w:tc>
        <w:tc>
          <w:tcPr>
            <w:tcW w:w="993" w:type="dxa"/>
            <w:vMerge w:val="restart"/>
          </w:tcPr>
          <w:p w14:paraId="2BEE771B" w14:textId="77777777" w:rsidR="00021CEA" w:rsidRPr="003E7972" w:rsidRDefault="00021CEA" w:rsidP="00E534A1">
            <w:pPr>
              <w:keepNext/>
              <w:rPr>
                <w:b/>
                <w:color w:val="000000"/>
              </w:rPr>
            </w:pPr>
            <w:r w:rsidRPr="003E7972">
              <w:rPr>
                <w:b/>
                <w:color w:val="000000"/>
              </w:rPr>
              <w:t xml:space="preserve">Самостоятельная работа </w:t>
            </w:r>
          </w:p>
        </w:tc>
        <w:tc>
          <w:tcPr>
            <w:tcW w:w="2835" w:type="dxa"/>
            <w:vMerge/>
          </w:tcPr>
          <w:p w14:paraId="765C091E" w14:textId="77777777" w:rsidR="00021CEA" w:rsidRPr="003E7972" w:rsidRDefault="00021CEA" w:rsidP="00E534A1">
            <w:pPr>
              <w:rPr>
                <w:b/>
                <w:color w:val="000000"/>
              </w:rPr>
            </w:pPr>
          </w:p>
        </w:tc>
      </w:tr>
      <w:tr w:rsidR="00021CEA" w:rsidRPr="003E7972" w14:paraId="52FF14FE" w14:textId="77777777" w:rsidTr="003E7972">
        <w:tc>
          <w:tcPr>
            <w:tcW w:w="567" w:type="dxa"/>
            <w:vMerge/>
          </w:tcPr>
          <w:p w14:paraId="1FC0DB8B" w14:textId="77777777" w:rsidR="00021CEA" w:rsidRPr="003E7972" w:rsidRDefault="00021CEA" w:rsidP="00E534A1">
            <w:pPr>
              <w:rPr>
                <w:color w:val="000000"/>
              </w:rPr>
            </w:pPr>
          </w:p>
        </w:tc>
        <w:tc>
          <w:tcPr>
            <w:tcW w:w="1985" w:type="dxa"/>
            <w:vMerge/>
          </w:tcPr>
          <w:p w14:paraId="44B32F2C" w14:textId="77777777" w:rsidR="00021CEA" w:rsidRPr="003E7972" w:rsidRDefault="00021CEA" w:rsidP="00E534A1">
            <w:pPr>
              <w:rPr>
                <w:color w:val="000000"/>
              </w:rPr>
            </w:pPr>
          </w:p>
        </w:tc>
        <w:tc>
          <w:tcPr>
            <w:tcW w:w="851" w:type="dxa"/>
            <w:vMerge/>
          </w:tcPr>
          <w:p w14:paraId="2925965C" w14:textId="77777777" w:rsidR="00021CEA" w:rsidRPr="003E7972" w:rsidRDefault="00021CEA" w:rsidP="00E534A1">
            <w:pPr>
              <w:rPr>
                <w:color w:val="000000"/>
              </w:rPr>
            </w:pPr>
          </w:p>
        </w:tc>
        <w:tc>
          <w:tcPr>
            <w:tcW w:w="992" w:type="dxa"/>
          </w:tcPr>
          <w:p w14:paraId="22060610" w14:textId="77777777" w:rsidR="00021CEA" w:rsidRPr="003E7972" w:rsidRDefault="00021CEA" w:rsidP="00E534A1">
            <w:pPr>
              <w:rPr>
                <w:b/>
                <w:color w:val="000000"/>
              </w:rPr>
            </w:pPr>
            <w:r w:rsidRPr="003E7972">
              <w:rPr>
                <w:b/>
                <w:color w:val="000000"/>
              </w:rPr>
              <w:t>Общая, в т.ч.:</w:t>
            </w:r>
          </w:p>
        </w:tc>
        <w:tc>
          <w:tcPr>
            <w:tcW w:w="992" w:type="dxa"/>
          </w:tcPr>
          <w:p w14:paraId="5C2367F5" w14:textId="77777777" w:rsidR="00021CEA" w:rsidRPr="003E7972" w:rsidRDefault="00021CEA" w:rsidP="00E534A1">
            <w:pPr>
              <w:rPr>
                <w:b/>
                <w:color w:val="000000"/>
              </w:rPr>
            </w:pPr>
            <w:r w:rsidRPr="003E7972">
              <w:rPr>
                <w:b/>
                <w:color w:val="000000"/>
              </w:rPr>
              <w:t>Лекции</w:t>
            </w:r>
          </w:p>
        </w:tc>
        <w:tc>
          <w:tcPr>
            <w:tcW w:w="1559" w:type="dxa"/>
          </w:tcPr>
          <w:p w14:paraId="5557FB2B" w14:textId="77777777" w:rsidR="00021CEA" w:rsidRPr="003E7972" w:rsidRDefault="00021CEA" w:rsidP="00E534A1">
            <w:pPr>
              <w:rPr>
                <w:b/>
                <w:color w:val="000000"/>
              </w:rPr>
            </w:pPr>
            <w:r w:rsidRPr="003E7972">
              <w:rPr>
                <w:b/>
                <w:color w:val="000000"/>
              </w:rPr>
              <w:t>Семинары, практические занятия</w:t>
            </w:r>
          </w:p>
        </w:tc>
        <w:tc>
          <w:tcPr>
            <w:tcW w:w="993" w:type="dxa"/>
            <w:vMerge/>
          </w:tcPr>
          <w:p w14:paraId="2B4B804E" w14:textId="77777777" w:rsidR="00021CEA" w:rsidRPr="003E7972" w:rsidRDefault="00021CEA" w:rsidP="00E534A1">
            <w:pPr>
              <w:rPr>
                <w:b/>
                <w:color w:val="000000"/>
              </w:rPr>
            </w:pPr>
          </w:p>
        </w:tc>
        <w:tc>
          <w:tcPr>
            <w:tcW w:w="2835" w:type="dxa"/>
            <w:vMerge/>
          </w:tcPr>
          <w:p w14:paraId="0A860875" w14:textId="77777777" w:rsidR="00021CEA" w:rsidRPr="003E7972" w:rsidRDefault="00021CEA" w:rsidP="00E534A1">
            <w:pPr>
              <w:rPr>
                <w:b/>
                <w:color w:val="000000"/>
              </w:rPr>
            </w:pPr>
          </w:p>
        </w:tc>
      </w:tr>
      <w:tr w:rsidR="00021CEA" w:rsidRPr="003E7972" w14:paraId="405DA46E" w14:textId="77777777" w:rsidTr="003E7972">
        <w:tc>
          <w:tcPr>
            <w:tcW w:w="567" w:type="dxa"/>
          </w:tcPr>
          <w:p w14:paraId="1ED53FB9" w14:textId="77777777" w:rsidR="00021CEA" w:rsidRPr="003E7972" w:rsidRDefault="00021CEA" w:rsidP="00E534A1">
            <w:pPr>
              <w:numPr>
                <w:ilvl w:val="0"/>
                <w:numId w:val="2"/>
              </w:numPr>
              <w:contextualSpacing/>
              <w:rPr>
                <w:color w:val="000000"/>
                <w:lang w:eastAsia="en-US"/>
              </w:rPr>
            </w:pPr>
          </w:p>
        </w:tc>
        <w:tc>
          <w:tcPr>
            <w:tcW w:w="1985" w:type="dxa"/>
          </w:tcPr>
          <w:p w14:paraId="75FA61D0" w14:textId="1454585E" w:rsidR="00021CEA" w:rsidRPr="003E7972" w:rsidRDefault="00BC06DC" w:rsidP="00E534A1">
            <w:pPr>
              <w:widowControl w:val="0"/>
              <w:autoSpaceDE w:val="0"/>
              <w:autoSpaceDN w:val="0"/>
              <w:jc w:val="both"/>
            </w:pPr>
            <w:r w:rsidRPr="003E7972">
              <w:t>Коммуникация и коммуникационная кампания</w:t>
            </w:r>
          </w:p>
        </w:tc>
        <w:tc>
          <w:tcPr>
            <w:tcW w:w="851" w:type="dxa"/>
          </w:tcPr>
          <w:p w14:paraId="21875EF4" w14:textId="7547DFFB" w:rsidR="00021CEA" w:rsidRPr="00673E7B" w:rsidRDefault="00BF1C9F" w:rsidP="00C8275C">
            <w:pPr>
              <w:jc w:val="center"/>
              <w:rPr>
                <w:bCs/>
                <w:color w:val="000000"/>
              </w:rPr>
            </w:pPr>
            <w:r w:rsidRPr="00673E7B">
              <w:rPr>
                <w:bCs/>
                <w:color w:val="000000"/>
              </w:rPr>
              <w:t>1</w:t>
            </w:r>
            <w:r w:rsidR="00C8275C" w:rsidRPr="00673E7B">
              <w:rPr>
                <w:bCs/>
                <w:color w:val="000000"/>
              </w:rPr>
              <w:t>8</w:t>
            </w:r>
          </w:p>
        </w:tc>
        <w:tc>
          <w:tcPr>
            <w:tcW w:w="992" w:type="dxa"/>
          </w:tcPr>
          <w:p w14:paraId="615269D1" w14:textId="73D7A955" w:rsidR="00021CEA" w:rsidRPr="00673E7B" w:rsidRDefault="009B51A2" w:rsidP="00E534A1">
            <w:pPr>
              <w:jc w:val="center"/>
              <w:rPr>
                <w:bCs/>
                <w:color w:val="000000"/>
              </w:rPr>
            </w:pPr>
            <w:r w:rsidRPr="00673E7B">
              <w:rPr>
                <w:bCs/>
                <w:color w:val="000000"/>
              </w:rPr>
              <w:t>4</w:t>
            </w:r>
          </w:p>
        </w:tc>
        <w:tc>
          <w:tcPr>
            <w:tcW w:w="992" w:type="dxa"/>
          </w:tcPr>
          <w:p w14:paraId="31B25317" w14:textId="216C8312" w:rsidR="00021CEA" w:rsidRPr="00673E7B" w:rsidRDefault="00BC06DC" w:rsidP="00E534A1">
            <w:pPr>
              <w:jc w:val="center"/>
              <w:rPr>
                <w:bCs/>
                <w:color w:val="000000"/>
              </w:rPr>
            </w:pPr>
            <w:r w:rsidRPr="00673E7B">
              <w:rPr>
                <w:bCs/>
                <w:color w:val="000000"/>
              </w:rPr>
              <w:t>2</w:t>
            </w:r>
          </w:p>
        </w:tc>
        <w:tc>
          <w:tcPr>
            <w:tcW w:w="1559" w:type="dxa"/>
          </w:tcPr>
          <w:p w14:paraId="212A5CDE" w14:textId="6C8E7F2C" w:rsidR="00021CEA" w:rsidRPr="00673E7B" w:rsidRDefault="009B51A2" w:rsidP="00E534A1">
            <w:pPr>
              <w:jc w:val="center"/>
              <w:rPr>
                <w:bCs/>
                <w:color w:val="000000"/>
              </w:rPr>
            </w:pPr>
            <w:r w:rsidRPr="00673E7B">
              <w:rPr>
                <w:bCs/>
                <w:color w:val="000000"/>
              </w:rPr>
              <w:t>2</w:t>
            </w:r>
          </w:p>
        </w:tc>
        <w:tc>
          <w:tcPr>
            <w:tcW w:w="993" w:type="dxa"/>
          </w:tcPr>
          <w:p w14:paraId="71397D5F" w14:textId="3FFF2A0F" w:rsidR="00021CEA" w:rsidRPr="00673E7B" w:rsidRDefault="009B51A2" w:rsidP="00C8275C">
            <w:pPr>
              <w:jc w:val="center"/>
              <w:rPr>
                <w:bCs/>
                <w:color w:val="000000"/>
              </w:rPr>
            </w:pPr>
            <w:r w:rsidRPr="00673E7B">
              <w:rPr>
                <w:bCs/>
                <w:color w:val="000000"/>
              </w:rPr>
              <w:t>1</w:t>
            </w:r>
            <w:r w:rsidR="00C8275C" w:rsidRPr="00673E7B">
              <w:rPr>
                <w:bCs/>
                <w:color w:val="000000"/>
              </w:rPr>
              <w:t>4</w:t>
            </w:r>
          </w:p>
        </w:tc>
        <w:tc>
          <w:tcPr>
            <w:tcW w:w="2835" w:type="dxa"/>
          </w:tcPr>
          <w:p w14:paraId="458BA5B7" w14:textId="77777777" w:rsidR="00021CEA" w:rsidRPr="003E7972" w:rsidRDefault="00021CEA" w:rsidP="00E534A1">
            <w:r w:rsidRPr="003E7972">
              <w:t xml:space="preserve">Формирование знаний: анализ теоретических проблем, трендов; </w:t>
            </w:r>
          </w:p>
          <w:p w14:paraId="19612F3B" w14:textId="77777777" w:rsidR="00021CEA" w:rsidRPr="003E7972" w:rsidRDefault="00021CEA" w:rsidP="00E534A1">
            <w:r w:rsidRPr="003E7972">
              <w:t xml:space="preserve">Формирование умений: опрос и дискуссия по учебным вопросам темы. </w:t>
            </w:r>
          </w:p>
        </w:tc>
      </w:tr>
      <w:tr w:rsidR="009B51A2" w:rsidRPr="003E7972" w14:paraId="5484FFC0" w14:textId="77777777" w:rsidTr="003E7972">
        <w:trPr>
          <w:trHeight w:val="587"/>
        </w:trPr>
        <w:tc>
          <w:tcPr>
            <w:tcW w:w="567" w:type="dxa"/>
          </w:tcPr>
          <w:p w14:paraId="6379DA10" w14:textId="77777777" w:rsidR="009B51A2" w:rsidRPr="003E7972" w:rsidRDefault="009B51A2" w:rsidP="009B51A2">
            <w:pPr>
              <w:numPr>
                <w:ilvl w:val="0"/>
                <w:numId w:val="2"/>
              </w:numPr>
              <w:contextualSpacing/>
              <w:rPr>
                <w:color w:val="000000"/>
                <w:lang w:eastAsia="en-US"/>
              </w:rPr>
            </w:pPr>
          </w:p>
        </w:tc>
        <w:tc>
          <w:tcPr>
            <w:tcW w:w="1985" w:type="dxa"/>
          </w:tcPr>
          <w:p w14:paraId="54AF8A4D" w14:textId="1D52387D" w:rsidR="009B51A2" w:rsidRPr="003E7972" w:rsidRDefault="009B51A2" w:rsidP="009B51A2">
            <w:pPr>
              <w:rPr>
                <w:color w:val="000000"/>
              </w:rPr>
            </w:pPr>
            <w:r w:rsidRPr="003E7972">
              <w:t>Аудитория, каналы и формы коммуникации</w:t>
            </w:r>
          </w:p>
        </w:tc>
        <w:tc>
          <w:tcPr>
            <w:tcW w:w="851" w:type="dxa"/>
          </w:tcPr>
          <w:p w14:paraId="6D599ACA" w14:textId="4188E4B5" w:rsidR="009B51A2" w:rsidRPr="00673E7B" w:rsidRDefault="00BF1C9F" w:rsidP="00C8275C">
            <w:pPr>
              <w:jc w:val="center"/>
              <w:rPr>
                <w:color w:val="000000"/>
              </w:rPr>
            </w:pPr>
            <w:r w:rsidRPr="00673E7B">
              <w:rPr>
                <w:bCs/>
                <w:color w:val="000000"/>
              </w:rPr>
              <w:t>1</w:t>
            </w:r>
            <w:r w:rsidR="00C8275C" w:rsidRPr="00673E7B">
              <w:rPr>
                <w:bCs/>
                <w:color w:val="000000"/>
              </w:rPr>
              <w:t>8</w:t>
            </w:r>
          </w:p>
        </w:tc>
        <w:tc>
          <w:tcPr>
            <w:tcW w:w="992" w:type="dxa"/>
          </w:tcPr>
          <w:p w14:paraId="21942A06" w14:textId="5E704773" w:rsidR="009B51A2" w:rsidRPr="00673E7B" w:rsidRDefault="009B51A2" w:rsidP="009B51A2">
            <w:pPr>
              <w:jc w:val="center"/>
              <w:rPr>
                <w:color w:val="000000"/>
              </w:rPr>
            </w:pPr>
            <w:r w:rsidRPr="00673E7B">
              <w:rPr>
                <w:bCs/>
                <w:color w:val="000000"/>
              </w:rPr>
              <w:t>4</w:t>
            </w:r>
          </w:p>
        </w:tc>
        <w:tc>
          <w:tcPr>
            <w:tcW w:w="992" w:type="dxa"/>
          </w:tcPr>
          <w:p w14:paraId="4C1CFEB9" w14:textId="7388B39D" w:rsidR="009B51A2" w:rsidRPr="00673E7B" w:rsidRDefault="009B51A2" w:rsidP="009B51A2">
            <w:pPr>
              <w:jc w:val="center"/>
              <w:rPr>
                <w:color w:val="000000"/>
              </w:rPr>
            </w:pPr>
            <w:r w:rsidRPr="00673E7B">
              <w:rPr>
                <w:bCs/>
                <w:color w:val="000000"/>
              </w:rPr>
              <w:t>2</w:t>
            </w:r>
          </w:p>
        </w:tc>
        <w:tc>
          <w:tcPr>
            <w:tcW w:w="1559" w:type="dxa"/>
          </w:tcPr>
          <w:p w14:paraId="0F64D12F" w14:textId="124552E5" w:rsidR="009B51A2" w:rsidRPr="00673E7B" w:rsidRDefault="009B51A2" w:rsidP="009B51A2">
            <w:pPr>
              <w:jc w:val="center"/>
              <w:rPr>
                <w:color w:val="000000"/>
              </w:rPr>
            </w:pPr>
            <w:r w:rsidRPr="00673E7B">
              <w:rPr>
                <w:bCs/>
                <w:color w:val="000000"/>
              </w:rPr>
              <w:t>2</w:t>
            </w:r>
          </w:p>
        </w:tc>
        <w:tc>
          <w:tcPr>
            <w:tcW w:w="993" w:type="dxa"/>
          </w:tcPr>
          <w:p w14:paraId="29B9A09D" w14:textId="65C892F1" w:rsidR="009B51A2" w:rsidRPr="00673E7B" w:rsidRDefault="009B51A2" w:rsidP="00C8275C">
            <w:pPr>
              <w:jc w:val="center"/>
              <w:rPr>
                <w:color w:val="000000"/>
              </w:rPr>
            </w:pPr>
            <w:r w:rsidRPr="00673E7B">
              <w:rPr>
                <w:bCs/>
                <w:color w:val="000000"/>
              </w:rPr>
              <w:t>1</w:t>
            </w:r>
            <w:r w:rsidR="00C8275C" w:rsidRPr="00673E7B">
              <w:rPr>
                <w:bCs/>
                <w:color w:val="000000"/>
              </w:rPr>
              <w:t>4</w:t>
            </w:r>
          </w:p>
        </w:tc>
        <w:tc>
          <w:tcPr>
            <w:tcW w:w="2835" w:type="dxa"/>
          </w:tcPr>
          <w:p w14:paraId="515364C6" w14:textId="77777777" w:rsidR="009B51A2" w:rsidRPr="003E7972" w:rsidRDefault="009B51A2" w:rsidP="009B51A2">
            <w:r w:rsidRPr="003E7972">
              <w:t xml:space="preserve">Формирование знаний: анализ теоретических проблем; обзор эмпирических и методических оснований для исследований по теме; </w:t>
            </w:r>
          </w:p>
          <w:p w14:paraId="074DF38C" w14:textId="77777777" w:rsidR="009B51A2" w:rsidRPr="003E7972" w:rsidRDefault="009B51A2" w:rsidP="009B51A2">
            <w:r w:rsidRPr="003E7972">
              <w:t>Формирование умений: опрос и дискуссия по учебным вопросам темы; анализ кейса, творческое задание.</w:t>
            </w:r>
          </w:p>
        </w:tc>
      </w:tr>
      <w:tr w:rsidR="009B51A2" w:rsidRPr="003E7972" w14:paraId="2512A11F" w14:textId="77777777" w:rsidTr="003E7972">
        <w:trPr>
          <w:trHeight w:val="603"/>
        </w:trPr>
        <w:tc>
          <w:tcPr>
            <w:tcW w:w="567" w:type="dxa"/>
          </w:tcPr>
          <w:p w14:paraId="0D5443F1" w14:textId="77777777" w:rsidR="009B51A2" w:rsidRPr="003E7972" w:rsidRDefault="009B51A2" w:rsidP="009B51A2">
            <w:pPr>
              <w:numPr>
                <w:ilvl w:val="0"/>
                <w:numId w:val="2"/>
              </w:numPr>
              <w:contextualSpacing/>
              <w:rPr>
                <w:color w:val="000000"/>
                <w:lang w:eastAsia="en-US"/>
              </w:rPr>
            </w:pPr>
          </w:p>
        </w:tc>
        <w:tc>
          <w:tcPr>
            <w:tcW w:w="1985" w:type="dxa"/>
          </w:tcPr>
          <w:p w14:paraId="74BF2A32" w14:textId="416E2146" w:rsidR="009B51A2" w:rsidRPr="003E7972" w:rsidRDefault="009B51A2" w:rsidP="009B51A2">
            <w:pPr>
              <w:pStyle w:val="Style2"/>
              <w:widowControl/>
              <w:spacing w:line="240" w:lineRule="auto"/>
              <w:ind w:firstLine="0"/>
              <w:jc w:val="left"/>
              <w:rPr>
                <w:color w:val="000000"/>
              </w:rPr>
            </w:pPr>
            <w:r w:rsidRPr="003E7972">
              <w:t>Стратегия, стратегическое планирование</w:t>
            </w:r>
          </w:p>
        </w:tc>
        <w:tc>
          <w:tcPr>
            <w:tcW w:w="851" w:type="dxa"/>
          </w:tcPr>
          <w:p w14:paraId="64C2C276" w14:textId="7980E447" w:rsidR="009B51A2" w:rsidRPr="00673E7B" w:rsidRDefault="00BF1C9F" w:rsidP="00C8275C">
            <w:pPr>
              <w:jc w:val="center"/>
              <w:rPr>
                <w:color w:val="000000"/>
              </w:rPr>
            </w:pPr>
            <w:r w:rsidRPr="00673E7B">
              <w:rPr>
                <w:bCs/>
                <w:color w:val="000000"/>
              </w:rPr>
              <w:t>1</w:t>
            </w:r>
            <w:r w:rsidR="00C8275C" w:rsidRPr="00673E7B">
              <w:rPr>
                <w:bCs/>
                <w:color w:val="000000"/>
              </w:rPr>
              <w:t>8</w:t>
            </w:r>
          </w:p>
        </w:tc>
        <w:tc>
          <w:tcPr>
            <w:tcW w:w="992" w:type="dxa"/>
          </w:tcPr>
          <w:p w14:paraId="1EAB2447" w14:textId="6224D798" w:rsidR="009B51A2" w:rsidRPr="00673E7B" w:rsidRDefault="009B51A2" w:rsidP="009B51A2">
            <w:pPr>
              <w:jc w:val="center"/>
              <w:rPr>
                <w:color w:val="000000"/>
              </w:rPr>
            </w:pPr>
            <w:r w:rsidRPr="00673E7B">
              <w:rPr>
                <w:bCs/>
                <w:color w:val="000000"/>
              </w:rPr>
              <w:t>4</w:t>
            </w:r>
          </w:p>
        </w:tc>
        <w:tc>
          <w:tcPr>
            <w:tcW w:w="992" w:type="dxa"/>
          </w:tcPr>
          <w:p w14:paraId="269B717D" w14:textId="70D84035" w:rsidR="009B51A2" w:rsidRPr="00673E7B" w:rsidRDefault="009B51A2" w:rsidP="009B51A2">
            <w:pPr>
              <w:jc w:val="center"/>
              <w:rPr>
                <w:color w:val="000000"/>
              </w:rPr>
            </w:pPr>
            <w:r w:rsidRPr="00673E7B">
              <w:rPr>
                <w:bCs/>
                <w:color w:val="000000"/>
              </w:rPr>
              <w:t>2</w:t>
            </w:r>
          </w:p>
        </w:tc>
        <w:tc>
          <w:tcPr>
            <w:tcW w:w="1559" w:type="dxa"/>
          </w:tcPr>
          <w:p w14:paraId="345D9D01" w14:textId="0B0C2F66" w:rsidR="009B51A2" w:rsidRPr="00673E7B" w:rsidRDefault="009B51A2" w:rsidP="009B51A2">
            <w:pPr>
              <w:jc w:val="center"/>
              <w:rPr>
                <w:color w:val="000000"/>
              </w:rPr>
            </w:pPr>
            <w:r w:rsidRPr="00673E7B">
              <w:rPr>
                <w:bCs/>
                <w:color w:val="000000"/>
              </w:rPr>
              <w:t>2</w:t>
            </w:r>
          </w:p>
        </w:tc>
        <w:tc>
          <w:tcPr>
            <w:tcW w:w="993" w:type="dxa"/>
          </w:tcPr>
          <w:p w14:paraId="065D0BFA" w14:textId="376AA1EF" w:rsidR="009B51A2" w:rsidRPr="00673E7B" w:rsidRDefault="009B51A2" w:rsidP="00C8275C">
            <w:pPr>
              <w:jc w:val="center"/>
              <w:rPr>
                <w:color w:val="000000"/>
              </w:rPr>
            </w:pPr>
            <w:r w:rsidRPr="00673E7B">
              <w:rPr>
                <w:bCs/>
                <w:color w:val="000000"/>
              </w:rPr>
              <w:t>1</w:t>
            </w:r>
            <w:r w:rsidR="00C8275C" w:rsidRPr="00673E7B">
              <w:rPr>
                <w:bCs/>
                <w:color w:val="000000"/>
              </w:rPr>
              <w:t>4</w:t>
            </w:r>
          </w:p>
        </w:tc>
        <w:tc>
          <w:tcPr>
            <w:tcW w:w="2835" w:type="dxa"/>
          </w:tcPr>
          <w:p w14:paraId="3AA13CC7" w14:textId="77777777" w:rsidR="009B51A2" w:rsidRPr="003E7972" w:rsidRDefault="009B51A2" w:rsidP="009B51A2">
            <w:r w:rsidRPr="003E7972">
              <w:t>Формирование знаний: анализ теоретических проблем, анализ лучших практик по теме.</w:t>
            </w:r>
          </w:p>
          <w:p w14:paraId="56A578A8" w14:textId="77777777" w:rsidR="009B51A2" w:rsidRPr="003E7972" w:rsidRDefault="009B51A2" w:rsidP="009B51A2">
            <w:r w:rsidRPr="003E7972">
              <w:t>Формирование умений: опрос и дискуссия по учебным вопросам темы; анализ кейса, контроль результата индивидуальной самостоятельной работы.</w:t>
            </w:r>
          </w:p>
        </w:tc>
      </w:tr>
      <w:tr w:rsidR="009B51A2" w:rsidRPr="003E7972" w14:paraId="637F0DB9" w14:textId="77777777" w:rsidTr="003E7972">
        <w:trPr>
          <w:trHeight w:val="603"/>
        </w:trPr>
        <w:tc>
          <w:tcPr>
            <w:tcW w:w="567" w:type="dxa"/>
          </w:tcPr>
          <w:p w14:paraId="56BBDECD" w14:textId="77777777" w:rsidR="009B51A2" w:rsidRPr="003E7972" w:rsidRDefault="009B51A2" w:rsidP="009B51A2">
            <w:pPr>
              <w:numPr>
                <w:ilvl w:val="0"/>
                <w:numId w:val="2"/>
              </w:numPr>
              <w:contextualSpacing/>
              <w:rPr>
                <w:color w:val="000000"/>
                <w:lang w:eastAsia="en-US"/>
              </w:rPr>
            </w:pPr>
          </w:p>
        </w:tc>
        <w:tc>
          <w:tcPr>
            <w:tcW w:w="1985" w:type="dxa"/>
          </w:tcPr>
          <w:p w14:paraId="005F55B0" w14:textId="330BFE33" w:rsidR="009B51A2" w:rsidRPr="003E7972" w:rsidRDefault="009B51A2" w:rsidP="00411630">
            <w:pPr>
              <w:pStyle w:val="Style2"/>
              <w:widowControl/>
              <w:spacing w:line="240" w:lineRule="auto"/>
              <w:ind w:firstLine="0"/>
              <w:jc w:val="left"/>
              <w:rPr>
                <w:color w:val="000000"/>
              </w:rPr>
            </w:pPr>
            <w:r w:rsidRPr="003E7972">
              <w:t xml:space="preserve">Планирование в рамках этапов проведения </w:t>
            </w:r>
            <w:r w:rsidR="00411630" w:rsidRPr="003E7972">
              <w:t>коммуникационных</w:t>
            </w:r>
            <w:r w:rsidRPr="003E7972">
              <w:t xml:space="preserve"> кампаний</w:t>
            </w:r>
          </w:p>
        </w:tc>
        <w:tc>
          <w:tcPr>
            <w:tcW w:w="851" w:type="dxa"/>
          </w:tcPr>
          <w:p w14:paraId="6466F409" w14:textId="69377EDE" w:rsidR="009B51A2" w:rsidRPr="00673E7B" w:rsidRDefault="00BF1C9F" w:rsidP="00C8275C">
            <w:pPr>
              <w:jc w:val="center"/>
              <w:rPr>
                <w:color w:val="000000"/>
              </w:rPr>
            </w:pPr>
            <w:r w:rsidRPr="00673E7B">
              <w:rPr>
                <w:bCs/>
                <w:color w:val="000000"/>
              </w:rPr>
              <w:t>1</w:t>
            </w:r>
            <w:r w:rsidR="00C8275C" w:rsidRPr="00673E7B">
              <w:rPr>
                <w:bCs/>
                <w:color w:val="000000"/>
              </w:rPr>
              <w:t>8</w:t>
            </w:r>
          </w:p>
        </w:tc>
        <w:tc>
          <w:tcPr>
            <w:tcW w:w="992" w:type="dxa"/>
          </w:tcPr>
          <w:p w14:paraId="5CACF8D4" w14:textId="70399B3B" w:rsidR="009B51A2" w:rsidRPr="00673E7B" w:rsidRDefault="009B51A2" w:rsidP="009B51A2">
            <w:pPr>
              <w:jc w:val="center"/>
              <w:rPr>
                <w:color w:val="000000"/>
              </w:rPr>
            </w:pPr>
            <w:r w:rsidRPr="00673E7B">
              <w:rPr>
                <w:bCs/>
                <w:color w:val="000000"/>
              </w:rPr>
              <w:t>4</w:t>
            </w:r>
          </w:p>
        </w:tc>
        <w:tc>
          <w:tcPr>
            <w:tcW w:w="992" w:type="dxa"/>
          </w:tcPr>
          <w:p w14:paraId="72D2B308" w14:textId="79886E4E" w:rsidR="009B51A2" w:rsidRPr="00673E7B" w:rsidRDefault="009B51A2" w:rsidP="009B51A2">
            <w:pPr>
              <w:jc w:val="center"/>
              <w:rPr>
                <w:color w:val="000000"/>
              </w:rPr>
            </w:pPr>
            <w:r w:rsidRPr="00673E7B">
              <w:rPr>
                <w:bCs/>
                <w:color w:val="000000"/>
              </w:rPr>
              <w:t>2</w:t>
            </w:r>
          </w:p>
        </w:tc>
        <w:tc>
          <w:tcPr>
            <w:tcW w:w="1559" w:type="dxa"/>
          </w:tcPr>
          <w:p w14:paraId="182B27D4" w14:textId="558AC27F" w:rsidR="009B51A2" w:rsidRPr="00673E7B" w:rsidRDefault="009B51A2" w:rsidP="009B51A2">
            <w:pPr>
              <w:jc w:val="center"/>
              <w:rPr>
                <w:color w:val="000000"/>
              </w:rPr>
            </w:pPr>
            <w:r w:rsidRPr="00673E7B">
              <w:rPr>
                <w:bCs/>
                <w:color w:val="000000"/>
              </w:rPr>
              <w:t>2</w:t>
            </w:r>
          </w:p>
        </w:tc>
        <w:tc>
          <w:tcPr>
            <w:tcW w:w="993" w:type="dxa"/>
          </w:tcPr>
          <w:p w14:paraId="4AA3B579" w14:textId="17FB4443" w:rsidR="009B51A2" w:rsidRPr="00673E7B" w:rsidRDefault="009B51A2" w:rsidP="00C8275C">
            <w:pPr>
              <w:jc w:val="center"/>
              <w:rPr>
                <w:color w:val="000000"/>
              </w:rPr>
            </w:pPr>
            <w:r w:rsidRPr="00673E7B">
              <w:rPr>
                <w:bCs/>
                <w:color w:val="000000"/>
              </w:rPr>
              <w:t>1</w:t>
            </w:r>
            <w:r w:rsidR="00C8275C" w:rsidRPr="00673E7B">
              <w:rPr>
                <w:bCs/>
                <w:color w:val="000000"/>
              </w:rPr>
              <w:t>4</w:t>
            </w:r>
          </w:p>
        </w:tc>
        <w:tc>
          <w:tcPr>
            <w:tcW w:w="2835" w:type="dxa"/>
          </w:tcPr>
          <w:p w14:paraId="0575CB69" w14:textId="77777777" w:rsidR="009B51A2" w:rsidRPr="003E7972" w:rsidRDefault="009B51A2" w:rsidP="009B51A2">
            <w:r w:rsidRPr="003E7972">
              <w:t xml:space="preserve">Формирование знаний: анализ теоретических проблем, трендов; </w:t>
            </w:r>
          </w:p>
          <w:p w14:paraId="13093691" w14:textId="77777777" w:rsidR="009B51A2" w:rsidRPr="003E7972" w:rsidRDefault="009B51A2" w:rsidP="009B51A2">
            <w:r w:rsidRPr="003E7972">
              <w:t xml:space="preserve">Формирование умений: опрос и дискуссия по учебным вопросам темы. </w:t>
            </w:r>
          </w:p>
        </w:tc>
      </w:tr>
      <w:tr w:rsidR="009B51A2" w:rsidRPr="003E7972" w14:paraId="13A698F7" w14:textId="77777777" w:rsidTr="003E7972">
        <w:trPr>
          <w:trHeight w:val="603"/>
        </w:trPr>
        <w:tc>
          <w:tcPr>
            <w:tcW w:w="567" w:type="dxa"/>
          </w:tcPr>
          <w:p w14:paraId="1C3E6320" w14:textId="77777777" w:rsidR="009B51A2" w:rsidRPr="003E7972" w:rsidRDefault="009B51A2" w:rsidP="009B51A2">
            <w:pPr>
              <w:numPr>
                <w:ilvl w:val="0"/>
                <w:numId w:val="2"/>
              </w:numPr>
              <w:contextualSpacing/>
              <w:rPr>
                <w:color w:val="000000"/>
                <w:lang w:eastAsia="en-US"/>
              </w:rPr>
            </w:pPr>
          </w:p>
        </w:tc>
        <w:tc>
          <w:tcPr>
            <w:tcW w:w="1985" w:type="dxa"/>
          </w:tcPr>
          <w:p w14:paraId="206D9233" w14:textId="24DCC701" w:rsidR="009B51A2" w:rsidRPr="003E7972" w:rsidRDefault="009B51A2" w:rsidP="009B51A2">
            <w:pPr>
              <w:pStyle w:val="Style2"/>
              <w:widowControl/>
              <w:spacing w:line="240" w:lineRule="auto"/>
              <w:ind w:firstLine="0"/>
              <w:jc w:val="left"/>
              <w:rPr>
                <w:color w:val="000000"/>
              </w:rPr>
            </w:pPr>
            <w:r w:rsidRPr="003E7972">
              <w:t>Ресурсы в рамках коммуникационной кампании</w:t>
            </w:r>
          </w:p>
        </w:tc>
        <w:tc>
          <w:tcPr>
            <w:tcW w:w="851" w:type="dxa"/>
          </w:tcPr>
          <w:p w14:paraId="268E849F" w14:textId="604DE76F" w:rsidR="009B51A2" w:rsidRPr="00673E7B" w:rsidRDefault="00C8275C" w:rsidP="009B51A2">
            <w:pPr>
              <w:jc w:val="center"/>
              <w:rPr>
                <w:color w:val="000000"/>
              </w:rPr>
            </w:pPr>
            <w:r w:rsidRPr="00673E7B">
              <w:rPr>
                <w:color w:val="000000"/>
              </w:rPr>
              <w:t>18</w:t>
            </w:r>
          </w:p>
        </w:tc>
        <w:tc>
          <w:tcPr>
            <w:tcW w:w="992" w:type="dxa"/>
          </w:tcPr>
          <w:p w14:paraId="44829649" w14:textId="6AC32081" w:rsidR="009B51A2" w:rsidRPr="00673E7B" w:rsidRDefault="00C8275C" w:rsidP="009B51A2">
            <w:pPr>
              <w:jc w:val="center"/>
              <w:rPr>
                <w:color w:val="000000"/>
              </w:rPr>
            </w:pPr>
            <w:r w:rsidRPr="00673E7B">
              <w:rPr>
                <w:bCs/>
                <w:color w:val="000000"/>
              </w:rPr>
              <w:t>6</w:t>
            </w:r>
          </w:p>
        </w:tc>
        <w:tc>
          <w:tcPr>
            <w:tcW w:w="992" w:type="dxa"/>
          </w:tcPr>
          <w:p w14:paraId="60CC5625" w14:textId="79067556" w:rsidR="009B51A2" w:rsidRPr="00673E7B" w:rsidRDefault="009B51A2" w:rsidP="009B51A2">
            <w:pPr>
              <w:jc w:val="center"/>
              <w:rPr>
                <w:color w:val="000000"/>
              </w:rPr>
            </w:pPr>
            <w:r w:rsidRPr="00673E7B">
              <w:rPr>
                <w:bCs/>
                <w:color w:val="000000"/>
              </w:rPr>
              <w:t>2</w:t>
            </w:r>
          </w:p>
        </w:tc>
        <w:tc>
          <w:tcPr>
            <w:tcW w:w="1559" w:type="dxa"/>
          </w:tcPr>
          <w:p w14:paraId="1A11AB4D" w14:textId="41BE6527" w:rsidR="009B51A2" w:rsidRPr="00673E7B" w:rsidRDefault="00C8275C" w:rsidP="009B51A2">
            <w:pPr>
              <w:jc w:val="center"/>
              <w:rPr>
                <w:color w:val="000000"/>
              </w:rPr>
            </w:pPr>
            <w:r w:rsidRPr="00673E7B">
              <w:rPr>
                <w:color w:val="000000"/>
              </w:rPr>
              <w:t>4</w:t>
            </w:r>
          </w:p>
        </w:tc>
        <w:tc>
          <w:tcPr>
            <w:tcW w:w="993" w:type="dxa"/>
          </w:tcPr>
          <w:p w14:paraId="32E564FE" w14:textId="27A606E4" w:rsidR="009B51A2" w:rsidRPr="00673E7B" w:rsidRDefault="009B51A2" w:rsidP="00C8275C">
            <w:pPr>
              <w:jc w:val="center"/>
              <w:rPr>
                <w:color w:val="000000"/>
              </w:rPr>
            </w:pPr>
            <w:r w:rsidRPr="00673E7B">
              <w:rPr>
                <w:bCs/>
                <w:color w:val="000000"/>
              </w:rPr>
              <w:t>1</w:t>
            </w:r>
            <w:r w:rsidR="00C8275C" w:rsidRPr="00673E7B">
              <w:rPr>
                <w:bCs/>
                <w:color w:val="000000"/>
              </w:rPr>
              <w:t>2</w:t>
            </w:r>
          </w:p>
        </w:tc>
        <w:tc>
          <w:tcPr>
            <w:tcW w:w="2835" w:type="dxa"/>
          </w:tcPr>
          <w:p w14:paraId="25602AB5" w14:textId="77777777" w:rsidR="009B51A2" w:rsidRPr="003E7972" w:rsidRDefault="009B51A2" w:rsidP="009B51A2">
            <w:r w:rsidRPr="003E7972">
              <w:t xml:space="preserve">Формирование знаний: анализ теоретических проблем; обзор эмпирических и методических оснований для исследований по теме; </w:t>
            </w:r>
          </w:p>
          <w:p w14:paraId="755331B3" w14:textId="77777777" w:rsidR="009B51A2" w:rsidRPr="003E7972" w:rsidRDefault="009B51A2" w:rsidP="009B51A2">
            <w:r w:rsidRPr="003E7972">
              <w:t>Формирование умений: опрос и дискуссия по учебным вопросам темы; анализ кейса, творческое задание.</w:t>
            </w:r>
          </w:p>
        </w:tc>
      </w:tr>
      <w:tr w:rsidR="009B51A2" w:rsidRPr="003E7972" w14:paraId="697D3D3C" w14:textId="77777777" w:rsidTr="003E7972">
        <w:trPr>
          <w:trHeight w:val="603"/>
        </w:trPr>
        <w:tc>
          <w:tcPr>
            <w:tcW w:w="567" w:type="dxa"/>
          </w:tcPr>
          <w:p w14:paraId="7946F5CC" w14:textId="77777777" w:rsidR="009B51A2" w:rsidRPr="003E7972" w:rsidRDefault="009B51A2" w:rsidP="009B51A2">
            <w:pPr>
              <w:numPr>
                <w:ilvl w:val="0"/>
                <w:numId w:val="2"/>
              </w:numPr>
              <w:contextualSpacing/>
              <w:rPr>
                <w:color w:val="000000"/>
                <w:lang w:eastAsia="en-US"/>
              </w:rPr>
            </w:pPr>
          </w:p>
        </w:tc>
        <w:tc>
          <w:tcPr>
            <w:tcW w:w="1985" w:type="dxa"/>
          </w:tcPr>
          <w:p w14:paraId="32508A8C" w14:textId="0745EEE2" w:rsidR="009B51A2" w:rsidRPr="003E7972" w:rsidRDefault="009B51A2" w:rsidP="009B51A2">
            <w:pPr>
              <w:pStyle w:val="Style2"/>
              <w:widowControl/>
              <w:spacing w:line="240" w:lineRule="auto"/>
              <w:ind w:firstLine="0"/>
              <w:jc w:val="left"/>
              <w:rPr>
                <w:color w:val="000000"/>
              </w:rPr>
            </w:pPr>
            <w:r w:rsidRPr="003E7972">
              <w:t>Кампания и мероприятие</w:t>
            </w:r>
          </w:p>
        </w:tc>
        <w:tc>
          <w:tcPr>
            <w:tcW w:w="851" w:type="dxa"/>
          </w:tcPr>
          <w:p w14:paraId="56DFE504" w14:textId="05E0181C" w:rsidR="009B51A2" w:rsidRPr="00673E7B" w:rsidRDefault="00C8275C" w:rsidP="00BF1C9F">
            <w:pPr>
              <w:jc w:val="center"/>
              <w:rPr>
                <w:color w:val="000000"/>
              </w:rPr>
            </w:pPr>
            <w:r w:rsidRPr="00673E7B">
              <w:rPr>
                <w:color w:val="000000"/>
              </w:rPr>
              <w:t>18</w:t>
            </w:r>
          </w:p>
        </w:tc>
        <w:tc>
          <w:tcPr>
            <w:tcW w:w="992" w:type="dxa"/>
          </w:tcPr>
          <w:p w14:paraId="6661A138" w14:textId="27B91EC9" w:rsidR="009B51A2" w:rsidRPr="00673E7B" w:rsidRDefault="00C8275C" w:rsidP="009B51A2">
            <w:pPr>
              <w:jc w:val="center"/>
              <w:rPr>
                <w:color w:val="000000"/>
              </w:rPr>
            </w:pPr>
            <w:r w:rsidRPr="00673E7B">
              <w:rPr>
                <w:color w:val="000000"/>
              </w:rPr>
              <w:t>4</w:t>
            </w:r>
          </w:p>
        </w:tc>
        <w:tc>
          <w:tcPr>
            <w:tcW w:w="992" w:type="dxa"/>
          </w:tcPr>
          <w:p w14:paraId="4A72C838" w14:textId="0F31664C" w:rsidR="009B51A2" w:rsidRPr="00673E7B" w:rsidRDefault="009B51A2" w:rsidP="009B51A2">
            <w:pPr>
              <w:jc w:val="center"/>
              <w:rPr>
                <w:color w:val="000000"/>
              </w:rPr>
            </w:pPr>
            <w:r w:rsidRPr="00673E7B">
              <w:rPr>
                <w:bCs/>
                <w:color w:val="000000"/>
              </w:rPr>
              <w:t>2</w:t>
            </w:r>
          </w:p>
        </w:tc>
        <w:tc>
          <w:tcPr>
            <w:tcW w:w="1559" w:type="dxa"/>
          </w:tcPr>
          <w:p w14:paraId="3077F53F" w14:textId="508ED7EC" w:rsidR="009B51A2" w:rsidRPr="00673E7B" w:rsidRDefault="00C8275C" w:rsidP="009B51A2">
            <w:pPr>
              <w:jc w:val="center"/>
              <w:rPr>
                <w:color w:val="000000"/>
              </w:rPr>
            </w:pPr>
            <w:r w:rsidRPr="00673E7B">
              <w:rPr>
                <w:color w:val="000000"/>
              </w:rPr>
              <w:t>2</w:t>
            </w:r>
          </w:p>
        </w:tc>
        <w:tc>
          <w:tcPr>
            <w:tcW w:w="993" w:type="dxa"/>
          </w:tcPr>
          <w:p w14:paraId="050830C1" w14:textId="5E8571BE" w:rsidR="009B51A2" w:rsidRPr="00673E7B" w:rsidRDefault="009B51A2" w:rsidP="00C8275C">
            <w:pPr>
              <w:jc w:val="center"/>
              <w:rPr>
                <w:color w:val="000000"/>
              </w:rPr>
            </w:pPr>
            <w:r w:rsidRPr="00673E7B">
              <w:rPr>
                <w:bCs/>
                <w:color w:val="000000"/>
              </w:rPr>
              <w:t>1</w:t>
            </w:r>
            <w:r w:rsidR="00C8275C" w:rsidRPr="00673E7B">
              <w:rPr>
                <w:bCs/>
                <w:color w:val="000000"/>
              </w:rPr>
              <w:t>4</w:t>
            </w:r>
          </w:p>
        </w:tc>
        <w:tc>
          <w:tcPr>
            <w:tcW w:w="2835" w:type="dxa"/>
          </w:tcPr>
          <w:p w14:paraId="26431ECD" w14:textId="77777777" w:rsidR="009B51A2" w:rsidRPr="003E7972" w:rsidRDefault="009B51A2" w:rsidP="009B51A2">
            <w:r w:rsidRPr="003E7972">
              <w:t>Формирование знаний: анализ теоретических проблем, анализ лучших практик по теме.</w:t>
            </w:r>
          </w:p>
          <w:p w14:paraId="78016B45" w14:textId="77777777" w:rsidR="009B51A2" w:rsidRPr="003E7972" w:rsidRDefault="009B51A2" w:rsidP="009B51A2">
            <w:r w:rsidRPr="003E7972">
              <w:t>Формирование умений: опрос и дискуссия по учебным вопросам темы; анализ кейса, контроль результата индивидуальной самостоятельной работы.</w:t>
            </w:r>
          </w:p>
        </w:tc>
      </w:tr>
      <w:tr w:rsidR="00021CEA" w:rsidRPr="003E7972" w14:paraId="6451F2DF" w14:textId="77777777" w:rsidTr="003E7972">
        <w:tc>
          <w:tcPr>
            <w:tcW w:w="567" w:type="dxa"/>
          </w:tcPr>
          <w:p w14:paraId="44A4A577" w14:textId="77777777" w:rsidR="00021CEA" w:rsidRPr="003E7972" w:rsidRDefault="00021CEA" w:rsidP="00E534A1">
            <w:pPr>
              <w:rPr>
                <w:b/>
                <w:color w:val="000000"/>
              </w:rPr>
            </w:pPr>
          </w:p>
        </w:tc>
        <w:tc>
          <w:tcPr>
            <w:tcW w:w="1985" w:type="dxa"/>
          </w:tcPr>
          <w:p w14:paraId="7B6CAF94" w14:textId="1C57F536" w:rsidR="00021CEA" w:rsidRPr="003E7972" w:rsidRDefault="00021CEA" w:rsidP="00E534A1">
            <w:pPr>
              <w:rPr>
                <w:b/>
                <w:color w:val="000000"/>
              </w:rPr>
            </w:pPr>
            <w:r w:rsidRPr="003E7972">
              <w:rPr>
                <w:b/>
                <w:color w:val="000000"/>
              </w:rPr>
              <w:t xml:space="preserve">В целом по дисциплине  </w:t>
            </w:r>
          </w:p>
        </w:tc>
        <w:tc>
          <w:tcPr>
            <w:tcW w:w="851" w:type="dxa"/>
          </w:tcPr>
          <w:p w14:paraId="1398A972" w14:textId="2EAF0E8B" w:rsidR="00021CEA" w:rsidRPr="003E7972" w:rsidRDefault="00BC06DC" w:rsidP="00E534A1">
            <w:pPr>
              <w:jc w:val="center"/>
              <w:rPr>
                <w:b/>
                <w:color w:val="000000"/>
              </w:rPr>
            </w:pPr>
            <w:r w:rsidRPr="003E7972">
              <w:rPr>
                <w:b/>
                <w:color w:val="000000"/>
              </w:rPr>
              <w:t>108</w:t>
            </w:r>
          </w:p>
        </w:tc>
        <w:tc>
          <w:tcPr>
            <w:tcW w:w="992" w:type="dxa"/>
          </w:tcPr>
          <w:p w14:paraId="62A92472" w14:textId="75E4F1A7" w:rsidR="00021CEA" w:rsidRPr="003E7972" w:rsidRDefault="00A919E3" w:rsidP="00E534A1">
            <w:pPr>
              <w:jc w:val="center"/>
              <w:rPr>
                <w:b/>
                <w:color w:val="000000"/>
              </w:rPr>
            </w:pPr>
            <w:r w:rsidRPr="003E7972">
              <w:rPr>
                <w:b/>
                <w:color w:val="000000"/>
              </w:rPr>
              <w:t>2</w:t>
            </w:r>
            <w:r w:rsidR="00BC06DC" w:rsidRPr="003E7972">
              <w:rPr>
                <w:b/>
                <w:color w:val="000000"/>
              </w:rPr>
              <w:t>6</w:t>
            </w:r>
          </w:p>
        </w:tc>
        <w:tc>
          <w:tcPr>
            <w:tcW w:w="992" w:type="dxa"/>
          </w:tcPr>
          <w:p w14:paraId="0DE825CC" w14:textId="4001D7C8" w:rsidR="00021CEA" w:rsidRPr="003E7972" w:rsidRDefault="00BC06DC" w:rsidP="00E534A1">
            <w:pPr>
              <w:jc w:val="center"/>
              <w:rPr>
                <w:b/>
                <w:color w:val="000000"/>
              </w:rPr>
            </w:pPr>
            <w:r w:rsidRPr="003E7972">
              <w:rPr>
                <w:b/>
                <w:color w:val="000000"/>
              </w:rPr>
              <w:t>12</w:t>
            </w:r>
          </w:p>
        </w:tc>
        <w:tc>
          <w:tcPr>
            <w:tcW w:w="1559" w:type="dxa"/>
          </w:tcPr>
          <w:p w14:paraId="1DFECAAB" w14:textId="3BBDB4CB" w:rsidR="00021CEA" w:rsidRPr="003E7972" w:rsidRDefault="00BC06DC" w:rsidP="00E534A1">
            <w:pPr>
              <w:jc w:val="center"/>
              <w:rPr>
                <w:b/>
                <w:color w:val="000000"/>
              </w:rPr>
            </w:pPr>
            <w:r w:rsidRPr="003E7972">
              <w:rPr>
                <w:b/>
                <w:color w:val="000000"/>
              </w:rPr>
              <w:t>14</w:t>
            </w:r>
          </w:p>
        </w:tc>
        <w:tc>
          <w:tcPr>
            <w:tcW w:w="993" w:type="dxa"/>
          </w:tcPr>
          <w:p w14:paraId="52B1C781" w14:textId="7DBF6418" w:rsidR="00021CEA" w:rsidRPr="003E7972" w:rsidRDefault="00BC06DC" w:rsidP="00E534A1">
            <w:pPr>
              <w:jc w:val="center"/>
              <w:rPr>
                <w:b/>
                <w:color w:val="000000"/>
              </w:rPr>
            </w:pPr>
            <w:r w:rsidRPr="003E7972">
              <w:rPr>
                <w:b/>
                <w:color w:val="000000"/>
              </w:rPr>
              <w:t>82</w:t>
            </w:r>
          </w:p>
        </w:tc>
        <w:tc>
          <w:tcPr>
            <w:tcW w:w="2835" w:type="dxa"/>
          </w:tcPr>
          <w:p w14:paraId="093F8159" w14:textId="291360A6" w:rsidR="00021CEA" w:rsidRPr="003E7972" w:rsidRDefault="00791FCD" w:rsidP="003E7972">
            <w:pPr>
              <w:rPr>
                <w:color w:val="000000"/>
              </w:rPr>
            </w:pPr>
            <w:r w:rsidRPr="003E7972">
              <w:rPr>
                <w:b/>
                <w:color w:val="000000"/>
              </w:rPr>
              <w:t>Согласно учебному плану</w:t>
            </w:r>
            <w:r w:rsidRPr="003E7972">
              <w:rPr>
                <w:color w:val="000000"/>
              </w:rPr>
              <w:t>: контрольная работа</w:t>
            </w:r>
          </w:p>
        </w:tc>
      </w:tr>
      <w:tr w:rsidR="00021CEA" w:rsidRPr="00A919E3" w14:paraId="7587884A" w14:textId="77777777" w:rsidTr="003E7972">
        <w:tc>
          <w:tcPr>
            <w:tcW w:w="567" w:type="dxa"/>
          </w:tcPr>
          <w:p w14:paraId="36DF300D" w14:textId="77777777" w:rsidR="00021CEA" w:rsidRPr="003E7972" w:rsidRDefault="00021CEA" w:rsidP="00E534A1">
            <w:pPr>
              <w:rPr>
                <w:color w:val="000000"/>
              </w:rPr>
            </w:pPr>
          </w:p>
        </w:tc>
        <w:tc>
          <w:tcPr>
            <w:tcW w:w="1985" w:type="dxa"/>
          </w:tcPr>
          <w:p w14:paraId="2B4330CD" w14:textId="77777777" w:rsidR="00021CEA" w:rsidRPr="003E7972" w:rsidRDefault="00021CEA" w:rsidP="00E534A1">
            <w:pPr>
              <w:rPr>
                <w:color w:val="000000"/>
              </w:rPr>
            </w:pPr>
            <w:r w:rsidRPr="003E7972">
              <w:rPr>
                <w:color w:val="000000"/>
              </w:rPr>
              <w:t>Итого %</w:t>
            </w:r>
          </w:p>
        </w:tc>
        <w:tc>
          <w:tcPr>
            <w:tcW w:w="851" w:type="dxa"/>
          </w:tcPr>
          <w:p w14:paraId="4BB3E64A" w14:textId="77777777" w:rsidR="00021CEA" w:rsidRPr="003E7972" w:rsidRDefault="00021CEA" w:rsidP="00E534A1">
            <w:pPr>
              <w:jc w:val="center"/>
              <w:rPr>
                <w:b/>
                <w:color w:val="000000"/>
              </w:rPr>
            </w:pPr>
            <w:r w:rsidRPr="003E7972">
              <w:rPr>
                <w:b/>
                <w:color w:val="000000"/>
              </w:rPr>
              <w:t>100%</w:t>
            </w:r>
          </w:p>
        </w:tc>
        <w:tc>
          <w:tcPr>
            <w:tcW w:w="992" w:type="dxa"/>
          </w:tcPr>
          <w:p w14:paraId="4F96791A" w14:textId="74BC1B90" w:rsidR="00021CEA" w:rsidRPr="003E7972" w:rsidRDefault="00A919E3" w:rsidP="00791FCD">
            <w:pPr>
              <w:jc w:val="center"/>
              <w:rPr>
                <w:b/>
                <w:color w:val="000000"/>
              </w:rPr>
            </w:pPr>
            <w:r w:rsidRPr="003E7972">
              <w:rPr>
                <w:b/>
                <w:color w:val="000000"/>
              </w:rPr>
              <w:t>24</w:t>
            </w:r>
            <w:r w:rsidR="00021CEA" w:rsidRPr="003E7972">
              <w:rPr>
                <w:b/>
                <w:color w:val="000000"/>
              </w:rPr>
              <w:t>%</w:t>
            </w:r>
          </w:p>
        </w:tc>
        <w:tc>
          <w:tcPr>
            <w:tcW w:w="992" w:type="dxa"/>
          </w:tcPr>
          <w:p w14:paraId="5AB0BA94" w14:textId="3A1FA2E9" w:rsidR="00021CEA" w:rsidRPr="003E7972" w:rsidRDefault="00A919E3" w:rsidP="00E534A1">
            <w:pPr>
              <w:jc w:val="center"/>
              <w:rPr>
                <w:b/>
                <w:color w:val="000000"/>
              </w:rPr>
            </w:pPr>
            <w:r w:rsidRPr="003E7972">
              <w:rPr>
                <w:b/>
                <w:color w:val="000000"/>
              </w:rPr>
              <w:t>46</w:t>
            </w:r>
            <w:r w:rsidR="00021CEA" w:rsidRPr="003E7972">
              <w:rPr>
                <w:b/>
                <w:color w:val="000000"/>
              </w:rPr>
              <w:t>%</w:t>
            </w:r>
          </w:p>
        </w:tc>
        <w:tc>
          <w:tcPr>
            <w:tcW w:w="1559" w:type="dxa"/>
          </w:tcPr>
          <w:p w14:paraId="48F29B54" w14:textId="55E1EFF8" w:rsidR="00021CEA" w:rsidRPr="003E7972" w:rsidRDefault="00791FCD" w:rsidP="00A919E3">
            <w:pPr>
              <w:jc w:val="center"/>
              <w:rPr>
                <w:b/>
                <w:color w:val="000000"/>
              </w:rPr>
            </w:pPr>
            <w:r w:rsidRPr="003E7972">
              <w:rPr>
                <w:b/>
                <w:color w:val="000000"/>
              </w:rPr>
              <w:t>5</w:t>
            </w:r>
            <w:r w:rsidR="00A919E3" w:rsidRPr="003E7972">
              <w:rPr>
                <w:b/>
                <w:color w:val="000000"/>
              </w:rPr>
              <w:t>4</w:t>
            </w:r>
            <w:r w:rsidR="00021CEA" w:rsidRPr="003E7972">
              <w:rPr>
                <w:b/>
                <w:color w:val="000000"/>
              </w:rPr>
              <w:t>%</w:t>
            </w:r>
          </w:p>
        </w:tc>
        <w:tc>
          <w:tcPr>
            <w:tcW w:w="993" w:type="dxa"/>
          </w:tcPr>
          <w:p w14:paraId="1E3DBE02" w14:textId="4CCA1B4D" w:rsidR="00021CEA" w:rsidRPr="003E7972" w:rsidRDefault="00BF1C9F" w:rsidP="00791FCD">
            <w:pPr>
              <w:jc w:val="center"/>
              <w:rPr>
                <w:b/>
                <w:color w:val="000000"/>
              </w:rPr>
            </w:pPr>
            <w:r w:rsidRPr="003E7972">
              <w:rPr>
                <w:b/>
                <w:color w:val="000000"/>
              </w:rPr>
              <w:t>7</w:t>
            </w:r>
            <w:r w:rsidR="00A919E3" w:rsidRPr="003E7972">
              <w:rPr>
                <w:b/>
                <w:color w:val="000000"/>
              </w:rPr>
              <w:t>6</w:t>
            </w:r>
            <w:r w:rsidR="00021CEA" w:rsidRPr="003E7972">
              <w:rPr>
                <w:b/>
                <w:color w:val="000000"/>
              </w:rPr>
              <w:t>%</w:t>
            </w:r>
          </w:p>
        </w:tc>
        <w:tc>
          <w:tcPr>
            <w:tcW w:w="2835" w:type="dxa"/>
          </w:tcPr>
          <w:p w14:paraId="41AF1A0F" w14:textId="77777777" w:rsidR="00021CEA" w:rsidRPr="003E7972" w:rsidRDefault="00021CEA" w:rsidP="00E534A1">
            <w:pPr>
              <w:rPr>
                <w:color w:val="000000"/>
              </w:rPr>
            </w:pPr>
          </w:p>
        </w:tc>
      </w:tr>
    </w:tbl>
    <w:p w14:paraId="761FC318" w14:textId="77777777" w:rsidR="00021CEA" w:rsidRDefault="00021CEA" w:rsidP="00085E80">
      <w:pPr>
        <w:jc w:val="both"/>
        <w:rPr>
          <w:b/>
          <w:sz w:val="28"/>
          <w:szCs w:val="28"/>
        </w:rPr>
      </w:pPr>
    </w:p>
    <w:p w14:paraId="0FED630B" w14:textId="77777777" w:rsidR="00085E80" w:rsidRPr="00BC2A46" w:rsidRDefault="00085E80" w:rsidP="00C87C4E">
      <w:pPr>
        <w:jc w:val="both"/>
        <w:rPr>
          <w:color w:val="000000"/>
          <w:lang w:eastAsia="en-US"/>
        </w:rPr>
      </w:pPr>
    </w:p>
    <w:p w14:paraId="095294E2" w14:textId="77777777" w:rsidR="00833035" w:rsidRDefault="00833035" w:rsidP="00C87C4E">
      <w:pPr>
        <w:pStyle w:val="a4"/>
        <w:jc w:val="both"/>
        <w:rPr>
          <w:b/>
          <w:szCs w:val="28"/>
          <w:lang w:val="ru-RU"/>
        </w:rPr>
      </w:pPr>
      <w:r w:rsidRPr="003E7972">
        <w:rPr>
          <w:b/>
          <w:szCs w:val="28"/>
        </w:rPr>
        <w:t>5.3. Содержание семинаров, практических занятий</w:t>
      </w:r>
      <w:r>
        <w:rPr>
          <w:b/>
          <w:szCs w:val="28"/>
          <w:lang w:val="ru-RU"/>
        </w:rPr>
        <w:t xml:space="preserve"> </w:t>
      </w:r>
    </w:p>
    <w:p w14:paraId="40265E7E" w14:textId="544A1B8F" w:rsidR="00833035" w:rsidRPr="00BC6151" w:rsidRDefault="003E7972" w:rsidP="00833035">
      <w:pPr>
        <w:pStyle w:val="a4"/>
        <w:ind w:firstLine="709"/>
        <w:jc w:val="right"/>
        <w:rPr>
          <w:sz w:val="24"/>
          <w:szCs w:val="28"/>
          <w:lang w:val="ru-RU"/>
        </w:rPr>
      </w:pPr>
      <w:r>
        <w:t>Таблица 3</w:t>
      </w:r>
    </w:p>
    <w:tbl>
      <w:tblPr>
        <w:tblW w:w="1091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5347"/>
        <w:gridCol w:w="3296"/>
      </w:tblGrid>
      <w:tr w:rsidR="00F276AD" w:rsidRPr="003E7972" w14:paraId="5D52D570" w14:textId="77777777" w:rsidTr="003E7972">
        <w:tc>
          <w:tcPr>
            <w:tcW w:w="2127" w:type="dxa"/>
          </w:tcPr>
          <w:p w14:paraId="1B03F10D" w14:textId="77777777" w:rsidR="00833035" w:rsidRPr="003E7972" w:rsidRDefault="00833035" w:rsidP="00CB7E80">
            <w:pPr>
              <w:pStyle w:val="a4"/>
              <w:jc w:val="both"/>
              <w:rPr>
                <w:sz w:val="24"/>
                <w:szCs w:val="24"/>
                <w:lang w:val="ru-RU"/>
              </w:rPr>
            </w:pPr>
            <w:r w:rsidRPr="003E7972">
              <w:rPr>
                <w:b/>
                <w:sz w:val="24"/>
                <w:szCs w:val="24"/>
                <w:lang w:val="ru-RU" w:eastAsia="en-US"/>
              </w:rPr>
              <w:t>Наименование тем (разделов) дисциплины</w:t>
            </w:r>
          </w:p>
        </w:tc>
        <w:tc>
          <w:tcPr>
            <w:tcW w:w="5457" w:type="dxa"/>
          </w:tcPr>
          <w:p w14:paraId="01433B12" w14:textId="77777777" w:rsidR="00833035" w:rsidRPr="003E7972" w:rsidRDefault="00833035" w:rsidP="00D23C87">
            <w:pPr>
              <w:pStyle w:val="a4"/>
              <w:jc w:val="both"/>
              <w:rPr>
                <w:sz w:val="24"/>
                <w:szCs w:val="24"/>
              </w:rPr>
            </w:pPr>
            <w:r w:rsidRPr="003E7972">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331" w:type="dxa"/>
          </w:tcPr>
          <w:p w14:paraId="0B3DCFA0" w14:textId="77777777" w:rsidR="00833035" w:rsidRPr="003E7972" w:rsidRDefault="00833035" w:rsidP="00AD7281">
            <w:pPr>
              <w:pStyle w:val="a4"/>
              <w:jc w:val="left"/>
              <w:rPr>
                <w:sz w:val="24"/>
                <w:szCs w:val="24"/>
              </w:rPr>
            </w:pPr>
            <w:r w:rsidRPr="003E7972">
              <w:rPr>
                <w:b/>
                <w:sz w:val="24"/>
                <w:szCs w:val="24"/>
                <w:lang w:val="en-US" w:eastAsia="en-US"/>
              </w:rPr>
              <w:t>Формы проведения занятий</w:t>
            </w:r>
          </w:p>
        </w:tc>
      </w:tr>
      <w:tr w:rsidR="00A919E3" w:rsidRPr="003E7972" w14:paraId="18546E37" w14:textId="77777777" w:rsidTr="003E7972">
        <w:tc>
          <w:tcPr>
            <w:tcW w:w="2127" w:type="dxa"/>
          </w:tcPr>
          <w:p w14:paraId="335C3244" w14:textId="01FFB348" w:rsidR="00A919E3" w:rsidRPr="003E7972" w:rsidRDefault="00A919E3" w:rsidP="00A919E3">
            <w:pPr>
              <w:rPr>
                <w:b/>
                <w:color w:val="000000"/>
              </w:rPr>
            </w:pPr>
            <w:r w:rsidRPr="003E7972">
              <w:rPr>
                <w:b/>
                <w:szCs w:val="28"/>
              </w:rPr>
              <w:t xml:space="preserve">Тема 1. </w:t>
            </w:r>
            <w:r w:rsidRPr="003E7972">
              <w:rPr>
                <w:szCs w:val="28"/>
              </w:rPr>
              <w:t>Коммуникация и коммуникационная кампания</w:t>
            </w:r>
          </w:p>
        </w:tc>
        <w:tc>
          <w:tcPr>
            <w:tcW w:w="5457" w:type="dxa"/>
          </w:tcPr>
          <w:p w14:paraId="55E3C037" w14:textId="77777777" w:rsidR="00A919E3" w:rsidRPr="003E7972" w:rsidRDefault="00A919E3" w:rsidP="00D23C87">
            <w:pPr>
              <w:pStyle w:val="Style2"/>
              <w:widowControl/>
              <w:spacing w:line="240" w:lineRule="auto"/>
              <w:ind w:firstLine="0"/>
              <w:rPr>
                <w:color w:val="000000"/>
              </w:rPr>
            </w:pPr>
            <w:r w:rsidRPr="003E7972">
              <w:rPr>
                <w:color w:val="000000"/>
              </w:rPr>
              <w:t>Вопросы для обсуждения:</w:t>
            </w:r>
          </w:p>
          <w:p w14:paraId="7A4555E7" w14:textId="1914F772" w:rsidR="00A919E3" w:rsidRPr="003E7972" w:rsidRDefault="006B1D93" w:rsidP="00D23C87">
            <w:pPr>
              <w:pStyle w:val="Style2"/>
              <w:widowControl/>
              <w:spacing w:line="240" w:lineRule="auto"/>
              <w:ind w:firstLine="0"/>
              <w:rPr>
                <w:color w:val="000000"/>
              </w:rPr>
            </w:pPr>
            <w:r w:rsidRPr="003E7972">
              <w:rPr>
                <w:color w:val="000000"/>
              </w:rPr>
              <w:t xml:space="preserve">1. </w:t>
            </w:r>
            <w:r w:rsidR="00A919E3" w:rsidRPr="003E7972">
              <w:rPr>
                <w:color w:val="000000"/>
              </w:rPr>
              <w:t>Что такое коммуникация? Существующие типологии коммуникаций</w:t>
            </w:r>
          </w:p>
          <w:p w14:paraId="3E88A09C" w14:textId="0820D01C" w:rsidR="00A919E3" w:rsidRPr="003E7972" w:rsidRDefault="006B1D93" w:rsidP="00D23C87">
            <w:pPr>
              <w:pStyle w:val="Style2"/>
              <w:widowControl/>
              <w:spacing w:line="240" w:lineRule="auto"/>
              <w:ind w:firstLine="0"/>
              <w:rPr>
                <w:color w:val="000000"/>
              </w:rPr>
            </w:pPr>
            <w:r w:rsidRPr="003E7972">
              <w:rPr>
                <w:color w:val="000000"/>
              </w:rPr>
              <w:t>2.</w:t>
            </w:r>
            <w:r w:rsidR="00A919E3" w:rsidRPr="003E7972">
              <w:rPr>
                <w:color w:val="000000"/>
              </w:rPr>
              <w:t xml:space="preserve"> Как коммуникационная активность связана с деятельностью организации</w:t>
            </w:r>
          </w:p>
          <w:p w14:paraId="3CD98F01" w14:textId="368CCAFE" w:rsidR="00A919E3" w:rsidRPr="003E7972" w:rsidRDefault="006B1D93" w:rsidP="00D23C87">
            <w:pPr>
              <w:pStyle w:val="Style2"/>
              <w:widowControl/>
              <w:spacing w:line="240" w:lineRule="auto"/>
              <w:ind w:firstLine="0"/>
              <w:rPr>
                <w:b/>
                <w:bCs/>
              </w:rPr>
            </w:pPr>
            <w:r w:rsidRPr="003E7972">
              <w:t xml:space="preserve">3. </w:t>
            </w:r>
            <w:r w:rsidR="00A919E3" w:rsidRPr="003E7972">
              <w:t>Чем кампания как процесс отличается от проектного подхода?</w:t>
            </w:r>
          </w:p>
          <w:p w14:paraId="108CC1CD" w14:textId="77777777" w:rsidR="00A919E3" w:rsidRPr="003E7972" w:rsidRDefault="00A919E3" w:rsidP="00D23C87">
            <w:pPr>
              <w:pStyle w:val="Style2"/>
              <w:widowControl/>
              <w:spacing w:line="240" w:lineRule="auto"/>
              <w:ind w:firstLine="0"/>
              <w:rPr>
                <w:b/>
                <w:bCs/>
              </w:rPr>
            </w:pPr>
          </w:p>
          <w:p w14:paraId="658495DB" w14:textId="613A3193" w:rsidR="00A919E3" w:rsidRPr="003E7972" w:rsidRDefault="00A919E3" w:rsidP="00D23C87">
            <w:pPr>
              <w:pStyle w:val="Style2"/>
              <w:widowControl/>
              <w:spacing w:line="240" w:lineRule="auto"/>
              <w:ind w:firstLine="0"/>
              <w:rPr>
                <w:b/>
                <w:bCs/>
              </w:rPr>
            </w:pPr>
            <w:r w:rsidRPr="003E7972">
              <w:rPr>
                <w:b/>
                <w:bCs/>
              </w:rPr>
              <w:t xml:space="preserve">Рекомендуемые источники из раздела 8, Рекомендуемые источники из раздела 9: </w:t>
            </w:r>
            <w:r w:rsidRPr="003E7972">
              <w:rPr>
                <w:bCs/>
              </w:rPr>
              <w:t>все источники</w:t>
            </w:r>
          </w:p>
        </w:tc>
        <w:tc>
          <w:tcPr>
            <w:tcW w:w="3331" w:type="dxa"/>
          </w:tcPr>
          <w:p w14:paraId="05152C62" w14:textId="5DF7D52D" w:rsidR="00A919E3" w:rsidRPr="003E7972" w:rsidRDefault="00A919E3" w:rsidP="00D23C87">
            <w:pPr>
              <w:jc w:val="both"/>
            </w:pPr>
            <w:r w:rsidRPr="003E7972">
              <w:t xml:space="preserve"> Групповая дискуссия, опрос, анализ кейса, постановка задачи для </w:t>
            </w:r>
            <w:r w:rsidR="00D23C87" w:rsidRPr="003E7972">
              <w:t>самостоятельной</w:t>
            </w:r>
            <w:r w:rsidRPr="003E7972">
              <w:t xml:space="preserve"> работы. </w:t>
            </w:r>
          </w:p>
        </w:tc>
      </w:tr>
      <w:tr w:rsidR="00A919E3" w:rsidRPr="003E7972" w14:paraId="76E3CA6E" w14:textId="77777777" w:rsidTr="003E7972">
        <w:tc>
          <w:tcPr>
            <w:tcW w:w="2127" w:type="dxa"/>
          </w:tcPr>
          <w:p w14:paraId="7A14F9CF" w14:textId="5568298D" w:rsidR="00A919E3" w:rsidRPr="003E7972" w:rsidRDefault="00A919E3" w:rsidP="00A919E3">
            <w:pPr>
              <w:pStyle w:val="Style2"/>
              <w:widowControl/>
              <w:spacing w:line="240" w:lineRule="auto"/>
              <w:ind w:firstLine="0"/>
              <w:jc w:val="left"/>
              <w:rPr>
                <w:b/>
                <w:color w:val="000000"/>
              </w:rPr>
            </w:pPr>
            <w:r w:rsidRPr="003E7972">
              <w:rPr>
                <w:b/>
                <w:szCs w:val="28"/>
              </w:rPr>
              <w:lastRenderedPageBreak/>
              <w:t xml:space="preserve">Тема 2. </w:t>
            </w:r>
            <w:r w:rsidRPr="003E7972">
              <w:rPr>
                <w:szCs w:val="28"/>
              </w:rPr>
              <w:t>Аудитория, каналы и формы коммуникации</w:t>
            </w:r>
          </w:p>
        </w:tc>
        <w:tc>
          <w:tcPr>
            <w:tcW w:w="5457" w:type="dxa"/>
          </w:tcPr>
          <w:p w14:paraId="5C0B4646" w14:textId="77777777" w:rsidR="00A919E3" w:rsidRPr="003E7972" w:rsidRDefault="00A919E3" w:rsidP="00D23C87">
            <w:pPr>
              <w:pStyle w:val="Style2"/>
              <w:widowControl/>
              <w:spacing w:line="240" w:lineRule="auto"/>
              <w:ind w:firstLine="0"/>
              <w:rPr>
                <w:color w:val="000000"/>
              </w:rPr>
            </w:pPr>
            <w:r w:rsidRPr="003E7972">
              <w:rPr>
                <w:color w:val="000000"/>
              </w:rPr>
              <w:t>Вопросы для обсуждения:</w:t>
            </w:r>
          </w:p>
          <w:p w14:paraId="2557C688" w14:textId="27B515E9" w:rsidR="00A919E3" w:rsidRPr="003E7972" w:rsidRDefault="00A919E3" w:rsidP="00D23C87">
            <w:pPr>
              <w:pStyle w:val="Style2"/>
              <w:widowControl/>
              <w:spacing w:line="240" w:lineRule="auto"/>
              <w:ind w:firstLine="0"/>
            </w:pPr>
            <w:r w:rsidRPr="003E7972">
              <w:t>1. Характеристики аудитории.</w:t>
            </w:r>
          </w:p>
          <w:p w14:paraId="7166518B" w14:textId="3C35C8DF" w:rsidR="00A919E3" w:rsidRPr="003E7972" w:rsidRDefault="00A919E3" w:rsidP="00D23C87">
            <w:pPr>
              <w:pStyle w:val="Style2"/>
              <w:widowControl/>
              <w:spacing w:line="240" w:lineRule="auto"/>
              <w:ind w:firstLine="0"/>
            </w:pPr>
            <w:r w:rsidRPr="003E7972">
              <w:t xml:space="preserve">2. </w:t>
            </w:r>
            <w:r w:rsidR="00411630" w:rsidRPr="003E7972">
              <w:t>Аудитория</w:t>
            </w:r>
            <w:r w:rsidRPr="003E7972">
              <w:t xml:space="preserve"> и целевая </w:t>
            </w:r>
            <w:r w:rsidR="00411630" w:rsidRPr="003E7972">
              <w:t>аудитория</w:t>
            </w:r>
            <w:r w:rsidRPr="003E7972">
              <w:t xml:space="preserve"> </w:t>
            </w:r>
          </w:p>
          <w:p w14:paraId="48D8147C" w14:textId="7D026335" w:rsidR="00A919E3" w:rsidRPr="003E7972" w:rsidRDefault="00411630" w:rsidP="00D23C87">
            <w:pPr>
              <w:pStyle w:val="Style2"/>
              <w:widowControl/>
              <w:spacing w:line="240" w:lineRule="auto"/>
              <w:ind w:firstLine="0"/>
            </w:pPr>
            <w:r w:rsidRPr="003E7972">
              <w:t>3</w:t>
            </w:r>
            <w:r w:rsidR="00A919E3" w:rsidRPr="003E7972">
              <w:t xml:space="preserve">.Разнообразие целевых аудиторий разнообразие требования к созданию контента для каждой из них. </w:t>
            </w:r>
          </w:p>
          <w:p w14:paraId="5FA4E23C" w14:textId="151095C9" w:rsidR="00411630" w:rsidRPr="003E7972" w:rsidRDefault="00411630" w:rsidP="00D23C87">
            <w:pPr>
              <w:pStyle w:val="Style2"/>
              <w:widowControl/>
              <w:spacing w:line="240" w:lineRule="auto"/>
              <w:ind w:firstLine="0"/>
              <w:rPr>
                <w:color w:val="000000"/>
              </w:rPr>
            </w:pPr>
            <w:r w:rsidRPr="003E7972">
              <w:t>4. Цифровая аудитория, особенности и отличия.</w:t>
            </w:r>
          </w:p>
          <w:p w14:paraId="11C0857E" w14:textId="58CDADEA" w:rsidR="00A919E3" w:rsidRPr="003E7972" w:rsidRDefault="00A919E3" w:rsidP="00D23C87">
            <w:pPr>
              <w:pStyle w:val="a4"/>
              <w:jc w:val="both"/>
              <w:rPr>
                <w:b/>
                <w:bCs/>
                <w:sz w:val="24"/>
                <w:szCs w:val="24"/>
                <w:lang w:val="ru-RU"/>
              </w:rPr>
            </w:pPr>
            <w:r w:rsidRPr="003E7972">
              <w:rPr>
                <w:b/>
                <w:bCs/>
                <w:sz w:val="24"/>
                <w:szCs w:val="24"/>
              </w:rPr>
              <w:t>Рекомендуемые источники из раздела 8</w:t>
            </w:r>
            <w:r w:rsidRPr="003E7972">
              <w:rPr>
                <w:b/>
                <w:bCs/>
                <w:sz w:val="24"/>
                <w:szCs w:val="24"/>
                <w:lang w:val="ru-RU"/>
              </w:rPr>
              <w:t xml:space="preserve">, </w:t>
            </w:r>
            <w:r w:rsidRPr="003E7972">
              <w:rPr>
                <w:b/>
                <w:bCs/>
                <w:sz w:val="24"/>
                <w:szCs w:val="24"/>
              </w:rPr>
              <w:t>Рекомендуемые источники из раздела 9:</w:t>
            </w:r>
            <w:r w:rsidRPr="003E7972">
              <w:rPr>
                <w:b/>
                <w:bCs/>
                <w:sz w:val="24"/>
                <w:szCs w:val="24"/>
                <w:lang w:val="ru-RU"/>
              </w:rPr>
              <w:t xml:space="preserve"> </w:t>
            </w:r>
            <w:r w:rsidRPr="003E7972">
              <w:rPr>
                <w:bCs/>
                <w:sz w:val="24"/>
                <w:szCs w:val="24"/>
                <w:lang w:val="ru-RU"/>
              </w:rPr>
              <w:t>все источники</w:t>
            </w:r>
            <w:r w:rsidRPr="003E7972">
              <w:rPr>
                <w:b/>
                <w:bCs/>
                <w:sz w:val="24"/>
                <w:szCs w:val="24"/>
                <w:lang w:val="ru-RU"/>
              </w:rPr>
              <w:t xml:space="preserve"> </w:t>
            </w:r>
          </w:p>
        </w:tc>
        <w:tc>
          <w:tcPr>
            <w:tcW w:w="3331" w:type="dxa"/>
          </w:tcPr>
          <w:p w14:paraId="2BE1564E" w14:textId="141F66FC" w:rsidR="00A919E3" w:rsidRPr="003E7972" w:rsidRDefault="00A919E3" w:rsidP="00A919E3">
            <w:pPr>
              <w:jc w:val="both"/>
            </w:pPr>
            <w:r w:rsidRPr="003E7972">
              <w:t xml:space="preserve">Групповая дискуссия, опрос, анализ кейса, </w:t>
            </w:r>
          </w:p>
          <w:p w14:paraId="6A979562" w14:textId="532CFB87" w:rsidR="00D23C87" w:rsidRPr="003E7972" w:rsidRDefault="00D23C87" w:rsidP="00D23C87">
            <w:pPr>
              <w:jc w:val="both"/>
            </w:pPr>
            <w:r w:rsidRPr="003E7972">
              <w:t>Задание «</w:t>
            </w:r>
            <w:r w:rsidR="00A919E3" w:rsidRPr="003E7972">
              <w:t>выбор аудитории</w:t>
            </w:r>
            <w:r w:rsidRPr="003E7972">
              <w:t>»</w:t>
            </w:r>
            <w:r w:rsidR="00A919E3" w:rsidRPr="003E7972">
              <w:t xml:space="preserve"> </w:t>
            </w:r>
          </w:p>
          <w:p w14:paraId="5F0C2B84" w14:textId="77777777" w:rsidR="00D23C87" w:rsidRPr="003E7972" w:rsidRDefault="00D23C87" w:rsidP="00D23C87">
            <w:pPr>
              <w:jc w:val="both"/>
            </w:pPr>
            <w:r w:rsidRPr="003E7972">
              <w:t>Презентация выполненного задания.</w:t>
            </w:r>
          </w:p>
          <w:p w14:paraId="21CE0007" w14:textId="34A7AC2E" w:rsidR="00A919E3" w:rsidRPr="003E7972" w:rsidRDefault="00A919E3" w:rsidP="00D23C87"/>
        </w:tc>
      </w:tr>
      <w:tr w:rsidR="00A919E3" w:rsidRPr="003E7972" w14:paraId="55416FF6" w14:textId="77777777" w:rsidTr="003E7972">
        <w:tc>
          <w:tcPr>
            <w:tcW w:w="2127" w:type="dxa"/>
          </w:tcPr>
          <w:p w14:paraId="1BD9DF84" w14:textId="0E630FBA" w:rsidR="00A919E3" w:rsidRPr="003E7972" w:rsidRDefault="00A919E3" w:rsidP="00A919E3">
            <w:pPr>
              <w:pStyle w:val="Style2"/>
              <w:widowControl/>
              <w:spacing w:line="240" w:lineRule="auto"/>
              <w:ind w:firstLine="0"/>
              <w:jc w:val="left"/>
              <w:rPr>
                <w:b/>
                <w:color w:val="000000"/>
              </w:rPr>
            </w:pPr>
            <w:r w:rsidRPr="003E7972">
              <w:rPr>
                <w:b/>
                <w:szCs w:val="28"/>
              </w:rPr>
              <w:t xml:space="preserve">Тема 3. </w:t>
            </w:r>
            <w:r w:rsidRPr="003E7972">
              <w:rPr>
                <w:szCs w:val="28"/>
              </w:rPr>
              <w:t>Стратегия, стратегическое планирование</w:t>
            </w:r>
          </w:p>
        </w:tc>
        <w:tc>
          <w:tcPr>
            <w:tcW w:w="5457" w:type="dxa"/>
          </w:tcPr>
          <w:p w14:paraId="148F4617" w14:textId="77777777" w:rsidR="00A919E3" w:rsidRPr="003E7972" w:rsidRDefault="00A919E3" w:rsidP="00D23C87">
            <w:pPr>
              <w:pStyle w:val="Style2"/>
              <w:widowControl/>
              <w:spacing w:line="240" w:lineRule="auto"/>
              <w:ind w:firstLine="0"/>
              <w:rPr>
                <w:color w:val="000000"/>
              </w:rPr>
            </w:pPr>
            <w:r w:rsidRPr="003E7972">
              <w:rPr>
                <w:color w:val="000000"/>
              </w:rPr>
              <w:t>Вопросы для обсуждения:</w:t>
            </w:r>
          </w:p>
          <w:p w14:paraId="6A6D1003" w14:textId="4DF4CB62" w:rsidR="00A919E3" w:rsidRPr="003E7972" w:rsidRDefault="00411630" w:rsidP="00D23C87">
            <w:pPr>
              <w:pStyle w:val="Style2"/>
              <w:widowControl/>
              <w:spacing w:line="240" w:lineRule="auto"/>
              <w:ind w:firstLine="0"/>
              <w:rPr>
                <w:color w:val="000000"/>
              </w:rPr>
            </w:pPr>
            <w:r w:rsidRPr="003E7972">
              <w:t>1. Цель и задачи. Параметры и взаимосвязь цели и задач</w:t>
            </w:r>
          </w:p>
          <w:p w14:paraId="3880B40A" w14:textId="6048DFD2" w:rsidR="00A919E3" w:rsidRPr="003E7972" w:rsidRDefault="00411630" w:rsidP="00D23C87">
            <w:pPr>
              <w:pStyle w:val="Style2"/>
              <w:widowControl/>
              <w:spacing w:line="240" w:lineRule="auto"/>
              <w:ind w:firstLine="0"/>
              <w:rPr>
                <w:color w:val="000000"/>
              </w:rPr>
            </w:pPr>
            <w:r w:rsidRPr="003E7972">
              <w:t>2.</w:t>
            </w:r>
            <w:r w:rsidR="00A919E3" w:rsidRPr="003E7972">
              <w:t xml:space="preserve"> </w:t>
            </w:r>
            <w:r w:rsidRPr="003E7972">
              <w:t>Методы анализа цели - критерии</w:t>
            </w:r>
            <w:r w:rsidR="00A919E3" w:rsidRPr="003E7972">
              <w:t>.</w:t>
            </w:r>
          </w:p>
          <w:p w14:paraId="3B702201" w14:textId="1732017A" w:rsidR="00411630" w:rsidRPr="003E7972" w:rsidRDefault="00411630" w:rsidP="00D23C87">
            <w:pPr>
              <w:pStyle w:val="Style2"/>
              <w:widowControl/>
              <w:spacing w:line="240" w:lineRule="auto"/>
              <w:ind w:firstLine="0"/>
              <w:rPr>
                <w:color w:val="000000"/>
              </w:rPr>
            </w:pPr>
            <w:r w:rsidRPr="003E7972">
              <w:t>3. Стратегическое и оперативное планирования – сходства и различия</w:t>
            </w:r>
          </w:p>
          <w:p w14:paraId="39532CD5" w14:textId="29151A49" w:rsidR="00A919E3" w:rsidRPr="003E7972" w:rsidRDefault="00411630" w:rsidP="00D23C87">
            <w:pPr>
              <w:pStyle w:val="Style2"/>
              <w:widowControl/>
              <w:spacing w:line="240" w:lineRule="auto"/>
              <w:ind w:firstLine="0"/>
            </w:pPr>
            <w:r w:rsidRPr="003E7972">
              <w:t>4</w:t>
            </w:r>
            <w:r w:rsidR="00A919E3" w:rsidRPr="003E7972">
              <w:t>.</w:t>
            </w:r>
            <w:r w:rsidRPr="003E7972">
              <w:t xml:space="preserve"> Методы оперативного управления проектами с коррекцией задач (SCRUM) – возможности и границы применения</w:t>
            </w:r>
          </w:p>
          <w:p w14:paraId="106080AE" w14:textId="7130F13A" w:rsidR="00A919E3" w:rsidRPr="003E7972" w:rsidRDefault="00A919E3" w:rsidP="00D23C87">
            <w:pPr>
              <w:pStyle w:val="a4"/>
              <w:jc w:val="both"/>
              <w:rPr>
                <w:b/>
                <w:bCs/>
                <w:sz w:val="24"/>
                <w:szCs w:val="24"/>
                <w:lang w:val="ru-RU"/>
              </w:rPr>
            </w:pPr>
            <w:r w:rsidRPr="003E7972">
              <w:rPr>
                <w:b/>
                <w:bCs/>
                <w:sz w:val="24"/>
                <w:szCs w:val="24"/>
              </w:rPr>
              <w:t>Рекомендуемые источники из раздела 8</w:t>
            </w:r>
            <w:r w:rsidRPr="003E7972">
              <w:rPr>
                <w:b/>
                <w:bCs/>
                <w:sz w:val="24"/>
                <w:szCs w:val="24"/>
                <w:lang w:val="ru-RU"/>
              </w:rPr>
              <w:t xml:space="preserve">, </w:t>
            </w:r>
            <w:r w:rsidRPr="003E7972">
              <w:rPr>
                <w:b/>
                <w:bCs/>
                <w:sz w:val="24"/>
                <w:szCs w:val="24"/>
              </w:rPr>
              <w:t>Рекомендуемые источники из раздела 9:</w:t>
            </w:r>
            <w:r w:rsidRPr="003E7972">
              <w:rPr>
                <w:b/>
                <w:bCs/>
                <w:sz w:val="24"/>
                <w:szCs w:val="24"/>
                <w:lang w:val="ru-RU"/>
              </w:rPr>
              <w:t xml:space="preserve"> </w:t>
            </w:r>
            <w:r w:rsidRPr="003E7972">
              <w:rPr>
                <w:bCs/>
                <w:sz w:val="24"/>
                <w:szCs w:val="24"/>
                <w:lang w:val="ru-RU"/>
              </w:rPr>
              <w:t>все источники</w:t>
            </w:r>
            <w:r w:rsidRPr="003E7972">
              <w:rPr>
                <w:b/>
                <w:bCs/>
                <w:sz w:val="24"/>
                <w:szCs w:val="24"/>
                <w:lang w:val="ru-RU"/>
              </w:rPr>
              <w:t xml:space="preserve"> </w:t>
            </w:r>
          </w:p>
        </w:tc>
        <w:tc>
          <w:tcPr>
            <w:tcW w:w="3331" w:type="dxa"/>
          </w:tcPr>
          <w:p w14:paraId="74973B23" w14:textId="224D1650" w:rsidR="00A919E3" w:rsidRPr="003E7972" w:rsidRDefault="00A919E3" w:rsidP="00A919E3">
            <w:pPr>
              <w:jc w:val="both"/>
            </w:pPr>
            <w:r w:rsidRPr="003E7972">
              <w:t>Опрос, групповая дискуссия, анализ кейсов, задание «</w:t>
            </w:r>
            <w:r w:rsidR="00D23C87" w:rsidRPr="003E7972">
              <w:t>определение цели и задач</w:t>
            </w:r>
            <w:r w:rsidRPr="003E7972">
              <w:t>». Презентация выполненного задания.</w:t>
            </w:r>
          </w:p>
          <w:p w14:paraId="61354FC0" w14:textId="77777777" w:rsidR="00A919E3" w:rsidRPr="003E7972" w:rsidRDefault="00A919E3" w:rsidP="00A919E3">
            <w:pPr>
              <w:widowControl w:val="0"/>
              <w:autoSpaceDE w:val="0"/>
              <w:autoSpaceDN w:val="0"/>
              <w:ind w:firstLine="709"/>
              <w:jc w:val="both"/>
              <w:rPr>
                <w:bCs/>
              </w:rPr>
            </w:pPr>
          </w:p>
        </w:tc>
      </w:tr>
      <w:tr w:rsidR="00A919E3" w:rsidRPr="003E7972" w14:paraId="516E461B" w14:textId="77777777" w:rsidTr="003E7972">
        <w:tc>
          <w:tcPr>
            <w:tcW w:w="2127" w:type="dxa"/>
          </w:tcPr>
          <w:p w14:paraId="1230E5B0" w14:textId="418E0996" w:rsidR="00A919E3" w:rsidRPr="003E7972" w:rsidRDefault="00A919E3" w:rsidP="00411630">
            <w:pPr>
              <w:pStyle w:val="Style2"/>
              <w:widowControl/>
              <w:spacing w:line="240" w:lineRule="auto"/>
              <w:ind w:firstLine="0"/>
              <w:jc w:val="left"/>
              <w:rPr>
                <w:b/>
                <w:color w:val="000000"/>
              </w:rPr>
            </w:pPr>
            <w:r w:rsidRPr="003E7972">
              <w:rPr>
                <w:b/>
                <w:szCs w:val="28"/>
              </w:rPr>
              <w:t xml:space="preserve">Тема 4. </w:t>
            </w:r>
            <w:r w:rsidRPr="003E7972">
              <w:rPr>
                <w:szCs w:val="28"/>
              </w:rPr>
              <w:t xml:space="preserve">Планирование в рамках этапов проведения </w:t>
            </w:r>
            <w:r w:rsidR="00411630" w:rsidRPr="003E7972">
              <w:rPr>
                <w:szCs w:val="28"/>
              </w:rPr>
              <w:t>коммуникационных</w:t>
            </w:r>
            <w:r w:rsidRPr="003E7972">
              <w:rPr>
                <w:szCs w:val="28"/>
              </w:rPr>
              <w:t xml:space="preserve"> кампаний</w:t>
            </w:r>
          </w:p>
        </w:tc>
        <w:tc>
          <w:tcPr>
            <w:tcW w:w="5457" w:type="dxa"/>
          </w:tcPr>
          <w:p w14:paraId="384EE145" w14:textId="77777777" w:rsidR="00A919E3" w:rsidRPr="003E7972" w:rsidRDefault="00A919E3" w:rsidP="00D23C87">
            <w:pPr>
              <w:pStyle w:val="Style2"/>
              <w:widowControl/>
              <w:spacing w:line="240" w:lineRule="auto"/>
              <w:ind w:firstLine="0"/>
              <w:rPr>
                <w:color w:val="000000"/>
              </w:rPr>
            </w:pPr>
            <w:r w:rsidRPr="003E7972">
              <w:rPr>
                <w:color w:val="000000"/>
              </w:rPr>
              <w:t>Вопросы для обсуждения:</w:t>
            </w:r>
          </w:p>
          <w:p w14:paraId="79E72E9A" w14:textId="7F1AEFCA" w:rsidR="00A919E3" w:rsidRPr="003E7972" w:rsidRDefault="006B1D93" w:rsidP="00D23C87">
            <w:pPr>
              <w:pStyle w:val="Style2"/>
              <w:widowControl/>
              <w:spacing w:line="240" w:lineRule="auto"/>
              <w:ind w:firstLine="0"/>
              <w:rPr>
                <w:color w:val="000000"/>
              </w:rPr>
            </w:pPr>
            <w:r w:rsidRPr="003E7972">
              <w:rPr>
                <w:color w:val="000000"/>
              </w:rPr>
              <w:t xml:space="preserve">1. </w:t>
            </w:r>
            <w:r w:rsidR="00411630" w:rsidRPr="003E7972">
              <w:rPr>
                <w:color w:val="000000"/>
              </w:rPr>
              <w:t>Место планирования в общей структуре коммуникационных кампаний.</w:t>
            </w:r>
          </w:p>
          <w:p w14:paraId="6827FE4F" w14:textId="16A98A48" w:rsidR="00411630" w:rsidRPr="003E7972" w:rsidRDefault="006B1D93" w:rsidP="00D23C87">
            <w:pPr>
              <w:pStyle w:val="Style2"/>
              <w:widowControl/>
              <w:spacing w:line="240" w:lineRule="auto"/>
              <w:ind w:firstLine="0"/>
              <w:rPr>
                <w:color w:val="000000"/>
              </w:rPr>
            </w:pPr>
            <w:r w:rsidRPr="003E7972">
              <w:rPr>
                <w:color w:val="000000"/>
              </w:rPr>
              <w:t xml:space="preserve">2. </w:t>
            </w:r>
            <w:r w:rsidR="00411630" w:rsidRPr="003E7972">
              <w:rPr>
                <w:color w:val="000000"/>
              </w:rPr>
              <w:t xml:space="preserve">Значение этапа анализа для </w:t>
            </w:r>
            <w:r w:rsidRPr="003E7972">
              <w:rPr>
                <w:color w:val="000000"/>
              </w:rPr>
              <w:t>планирования</w:t>
            </w:r>
          </w:p>
          <w:p w14:paraId="7BDE54D4" w14:textId="695FC166" w:rsidR="00A919E3" w:rsidRPr="003E7972" w:rsidRDefault="006B1D93" w:rsidP="00D23C87">
            <w:pPr>
              <w:pStyle w:val="Style2"/>
              <w:widowControl/>
              <w:spacing w:line="240" w:lineRule="auto"/>
              <w:ind w:firstLine="0"/>
              <w:rPr>
                <w:color w:val="000000"/>
              </w:rPr>
            </w:pPr>
            <w:r w:rsidRPr="003E7972">
              <w:rPr>
                <w:color w:val="000000"/>
              </w:rPr>
              <w:t xml:space="preserve">3. </w:t>
            </w:r>
            <w:r w:rsidR="00411630" w:rsidRPr="003E7972">
              <w:rPr>
                <w:color w:val="000000"/>
              </w:rPr>
              <w:t xml:space="preserve">Критерии достижения целей и их учет в </w:t>
            </w:r>
            <w:r w:rsidRPr="003E7972">
              <w:rPr>
                <w:color w:val="000000"/>
              </w:rPr>
              <w:t>построении плана</w:t>
            </w:r>
          </w:p>
          <w:p w14:paraId="0410F095" w14:textId="046BFB6A" w:rsidR="006B1D93" w:rsidRPr="003E7972" w:rsidRDefault="006B1D93" w:rsidP="00D23C87">
            <w:pPr>
              <w:pStyle w:val="Style2"/>
              <w:widowControl/>
              <w:spacing w:line="240" w:lineRule="auto"/>
              <w:ind w:firstLine="0"/>
              <w:rPr>
                <w:color w:val="000000"/>
              </w:rPr>
            </w:pPr>
            <w:r w:rsidRPr="003E7972">
              <w:rPr>
                <w:color w:val="000000"/>
              </w:rPr>
              <w:t>4. Эффективность кампании – критерии оценки и учет в планировании</w:t>
            </w:r>
          </w:p>
          <w:p w14:paraId="3108E281" w14:textId="3DF97CD6" w:rsidR="006B1D93" w:rsidRPr="003E7972" w:rsidRDefault="006B1D93" w:rsidP="00D23C87">
            <w:pPr>
              <w:pStyle w:val="Style2"/>
              <w:widowControl/>
              <w:spacing w:line="240" w:lineRule="auto"/>
              <w:ind w:firstLine="0"/>
              <w:rPr>
                <w:color w:val="000000"/>
              </w:rPr>
            </w:pPr>
            <w:r w:rsidRPr="003E7972">
              <w:rPr>
                <w:color w:val="000000"/>
              </w:rPr>
              <w:t>5. Гибкое планирование. Учет в планировании механизмов коррекции задач и оперативного реагирования на изменения</w:t>
            </w:r>
          </w:p>
          <w:p w14:paraId="78E85904" w14:textId="4924FB1D" w:rsidR="00A919E3" w:rsidRPr="003E7972" w:rsidRDefault="00A919E3" w:rsidP="00D23C87">
            <w:pPr>
              <w:pStyle w:val="a4"/>
              <w:jc w:val="both"/>
              <w:rPr>
                <w:color w:val="000000"/>
                <w:sz w:val="24"/>
                <w:szCs w:val="24"/>
              </w:rPr>
            </w:pPr>
            <w:r w:rsidRPr="003E7972">
              <w:rPr>
                <w:b/>
                <w:bCs/>
                <w:sz w:val="24"/>
                <w:szCs w:val="24"/>
              </w:rPr>
              <w:t xml:space="preserve">Рекомендуемые источники из раздела 8, Рекомендуемые источники из раздела 9: </w:t>
            </w:r>
            <w:r w:rsidRPr="003E7972">
              <w:rPr>
                <w:bCs/>
                <w:sz w:val="24"/>
                <w:szCs w:val="24"/>
              </w:rPr>
              <w:t>все источники</w:t>
            </w:r>
            <w:r w:rsidRPr="003E7972">
              <w:rPr>
                <w:color w:val="000000"/>
                <w:sz w:val="24"/>
                <w:szCs w:val="24"/>
              </w:rPr>
              <w:t xml:space="preserve"> </w:t>
            </w:r>
          </w:p>
        </w:tc>
        <w:tc>
          <w:tcPr>
            <w:tcW w:w="3331" w:type="dxa"/>
          </w:tcPr>
          <w:p w14:paraId="04ABE49E" w14:textId="5E5B7DE0" w:rsidR="00A919E3" w:rsidRPr="003E7972" w:rsidRDefault="00A919E3" w:rsidP="00D23C87">
            <w:pPr>
              <w:jc w:val="both"/>
            </w:pPr>
            <w:r w:rsidRPr="003E7972">
              <w:t xml:space="preserve"> Опрос, анализ кейса, групповое упражнение, аналитическая работа: </w:t>
            </w:r>
            <w:r w:rsidR="00D23C87" w:rsidRPr="003E7972">
              <w:t>соотнесение плана с предполагаемым проведением кампании</w:t>
            </w:r>
          </w:p>
        </w:tc>
      </w:tr>
      <w:tr w:rsidR="00A919E3" w:rsidRPr="003E7972" w14:paraId="4A610018" w14:textId="77777777" w:rsidTr="003E7972">
        <w:tc>
          <w:tcPr>
            <w:tcW w:w="2127" w:type="dxa"/>
          </w:tcPr>
          <w:p w14:paraId="73151870" w14:textId="6284D234" w:rsidR="00A919E3" w:rsidRPr="003E7972" w:rsidRDefault="00A919E3" w:rsidP="00A919E3">
            <w:pPr>
              <w:pStyle w:val="Style2"/>
              <w:widowControl/>
              <w:spacing w:line="240" w:lineRule="auto"/>
              <w:ind w:firstLine="0"/>
              <w:jc w:val="left"/>
              <w:rPr>
                <w:b/>
                <w:color w:val="000000"/>
              </w:rPr>
            </w:pPr>
            <w:r w:rsidRPr="003E7972">
              <w:rPr>
                <w:b/>
                <w:szCs w:val="28"/>
              </w:rPr>
              <w:t xml:space="preserve">Тема 5. </w:t>
            </w:r>
            <w:r w:rsidRPr="003E7972">
              <w:rPr>
                <w:szCs w:val="28"/>
              </w:rPr>
              <w:t>Ресурсы в рамках коммуникационной кампании</w:t>
            </w:r>
          </w:p>
        </w:tc>
        <w:tc>
          <w:tcPr>
            <w:tcW w:w="5457" w:type="dxa"/>
          </w:tcPr>
          <w:p w14:paraId="4E66BFEF" w14:textId="77777777" w:rsidR="00A919E3" w:rsidRPr="003E7972" w:rsidRDefault="00A919E3" w:rsidP="00D23C87">
            <w:pPr>
              <w:pStyle w:val="Style2"/>
              <w:widowControl/>
              <w:spacing w:line="240" w:lineRule="auto"/>
              <w:ind w:firstLine="0"/>
              <w:rPr>
                <w:color w:val="000000"/>
              </w:rPr>
            </w:pPr>
            <w:r w:rsidRPr="003E7972">
              <w:rPr>
                <w:color w:val="000000"/>
              </w:rPr>
              <w:t>Вопросы для обсуждения:</w:t>
            </w:r>
          </w:p>
          <w:p w14:paraId="1D5290A2" w14:textId="53ABC385" w:rsidR="00A919E3" w:rsidRPr="003E7972" w:rsidRDefault="006B1D93" w:rsidP="00D23C87">
            <w:pPr>
              <w:pStyle w:val="Style2"/>
              <w:widowControl/>
              <w:spacing w:line="240" w:lineRule="auto"/>
              <w:ind w:firstLine="0"/>
              <w:rPr>
                <w:color w:val="000000"/>
              </w:rPr>
            </w:pPr>
            <w:r w:rsidRPr="003E7972">
              <w:t>1. Понятие ресурсы. Как определить имеющиеся и доступные ресурсы.</w:t>
            </w:r>
          </w:p>
          <w:p w14:paraId="464F33AC" w14:textId="5AB2951F" w:rsidR="006B1D93" w:rsidRPr="003E7972" w:rsidRDefault="006B1D93" w:rsidP="00D23C87">
            <w:pPr>
              <w:pStyle w:val="Style2"/>
              <w:widowControl/>
              <w:spacing w:line="240" w:lineRule="auto"/>
              <w:ind w:firstLine="0"/>
              <w:rPr>
                <w:color w:val="000000"/>
              </w:rPr>
            </w:pPr>
            <w:r w:rsidRPr="003E7972">
              <w:t>2. Необходимые ресурсы, методы определения альтернативных ресурсов</w:t>
            </w:r>
          </w:p>
          <w:p w14:paraId="1D3D6307" w14:textId="7CB14D14" w:rsidR="006B1D93" w:rsidRPr="003E7972" w:rsidRDefault="006B1D93" w:rsidP="00D23C87">
            <w:pPr>
              <w:pStyle w:val="Style2"/>
              <w:widowControl/>
              <w:spacing w:line="240" w:lineRule="auto"/>
              <w:ind w:firstLine="0"/>
              <w:rPr>
                <w:color w:val="000000"/>
              </w:rPr>
            </w:pPr>
            <w:r w:rsidRPr="003E7972">
              <w:t>3. Бюджетирование кампании. Особенности формирования бюджета</w:t>
            </w:r>
          </w:p>
          <w:p w14:paraId="0B5784DD" w14:textId="0450BF1E" w:rsidR="00A919E3" w:rsidRPr="003E7972" w:rsidRDefault="00A919E3" w:rsidP="00D23C87">
            <w:pPr>
              <w:pStyle w:val="Style2"/>
              <w:widowControl/>
              <w:spacing w:line="240" w:lineRule="auto"/>
              <w:ind w:firstLine="0"/>
              <w:rPr>
                <w:color w:val="000000"/>
              </w:rPr>
            </w:pPr>
            <w:r w:rsidRPr="003E7972">
              <w:rPr>
                <w:b/>
                <w:bCs/>
                <w:lang w:val="x-none" w:eastAsia="x-none"/>
              </w:rPr>
              <w:t xml:space="preserve">Рекомендуемые источники из раздела 8, Рекомендуемые источники из раздела 9: </w:t>
            </w:r>
            <w:r w:rsidRPr="003E7972">
              <w:rPr>
                <w:bCs/>
                <w:lang w:val="x-none" w:eastAsia="x-none"/>
              </w:rPr>
              <w:t>все источники</w:t>
            </w:r>
            <w:r w:rsidRPr="003E7972">
              <w:rPr>
                <w:color w:val="000000"/>
              </w:rPr>
              <w:t xml:space="preserve"> </w:t>
            </w:r>
          </w:p>
        </w:tc>
        <w:tc>
          <w:tcPr>
            <w:tcW w:w="3331" w:type="dxa"/>
          </w:tcPr>
          <w:p w14:paraId="555DC89B" w14:textId="77777777" w:rsidR="00D23C87" w:rsidRPr="003E7972" w:rsidRDefault="00A919E3" w:rsidP="00A919E3">
            <w:pPr>
              <w:jc w:val="both"/>
            </w:pPr>
            <w:r w:rsidRPr="003E7972">
              <w:t>Опрос, групповая дискуссия, анализ кейсов, задание «</w:t>
            </w:r>
            <w:r w:rsidR="00D23C87" w:rsidRPr="003E7972">
              <w:t>определение ресурсов</w:t>
            </w:r>
            <w:r w:rsidRPr="003E7972">
              <w:t>»</w:t>
            </w:r>
          </w:p>
          <w:p w14:paraId="67409F95" w14:textId="77777777" w:rsidR="00D23C87" w:rsidRPr="003E7972" w:rsidRDefault="00D23C87" w:rsidP="00D23C87">
            <w:pPr>
              <w:jc w:val="both"/>
            </w:pPr>
            <w:r w:rsidRPr="003E7972">
              <w:t>Презентация выполненного задания.</w:t>
            </w:r>
          </w:p>
          <w:p w14:paraId="7AC083EE" w14:textId="7FAC4CB1" w:rsidR="00A919E3" w:rsidRPr="003E7972" w:rsidRDefault="00A919E3" w:rsidP="00A919E3">
            <w:pPr>
              <w:jc w:val="both"/>
            </w:pPr>
            <w:r w:rsidRPr="003E7972">
              <w:t>Презентация выполненного задания: «</w:t>
            </w:r>
            <w:r w:rsidR="00D23C87" w:rsidRPr="003E7972">
              <w:t>План коммуникационной кампании</w:t>
            </w:r>
            <w:r w:rsidRPr="003E7972">
              <w:t>»</w:t>
            </w:r>
          </w:p>
          <w:p w14:paraId="3790D5A6" w14:textId="77777777" w:rsidR="00A919E3" w:rsidRPr="003E7972" w:rsidRDefault="00A919E3" w:rsidP="00A919E3">
            <w:pPr>
              <w:pStyle w:val="a4"/>
              <w:jc w:val="left"/>
              <w:rPr>
                <w:bCs/>
                <w:sz w:val="24"/>
                <w:szCs w:val="24"/>
                <w:lang w:val="ru-RU"/>
              </w:rPr>
            </w:pPr>
          </w:p>
        </w:tc>
      </w:tr>
      <w:tr w:rsidR="00A919E3" w:rsidRPr="00E534A1" w14:paraId="11AD1035" w14:textId="77777777" w:rsidTr="003E7972">
        <w:tc>
          <w:tcPr>
            <w:tcW w:w="2127" w:type="dxa"/>
          </w:tcPr>
          <w:p w14:paraId="01D7A6B4" w14:textId="19FA061B" w:rsidR="00A919E3" w:rsidRPr="003E7972" w:rsidRDefault="00A919E3" w:rsidP="00A919E3">
            <w:pPr>
              <w:pStyle w:val="Style2"/>
              <w:widowControl/>
              <w:spacing w:line="240" w:lineRule="auto"/>
              <w:ind w:firstLine="0"/>
              <w:jc w:val="left"/>
              <w:rPr>
                <w:b/>
                <w:color w:val="000000"/>
              </w:rPr>
            </w:pPr>
            <w:r w:rsidRPr="003E7972">
              <w:rPr>
                <w:b/>
                <w:szCs w:val="28"/>
              </w:rPr>
              <w:t xml:space="preserve">Тема 6. </w:t>
            </w:r>
            <w:r w:rsidRPr="003E7972">
              <w:rPr>
                <w:szCs w:val="28"/>
              </w:rPr>
              <w:t>Кампания и мероприятие</w:t>
            </w:r>
          </w:p>
        </w:tc>
        <w:tc>
          <w:tcPr>
            <w:tcW w:w="5457" w:type="dxa"/>
          </w:tcPr>
          <w:p w14:paraId="3A46C552" w14:textId="77777777" w:rsidR="00A919E3" w:rsidRPr="003E7972" w:rsidRDefault="00A919E3" w:rsidP="00D23C87">
            <w:pPr>
              <w:pStyle w:val="Style2"/>
              <w:widowControl/>
              <w:spacing w:line="240" w:lineRule="auto"/>
              <w:ind w:firstLine="0"/>
              <w:rPr>
                <w:color w:val="000000"/>
              </w:rPr>
            </w:pPr>
            <w:r w:rsidRPr="003E7972">
              <w:rPr>
                <w:color w:val="000000"/>
              </w:rPr>
              <w:t>Вопросы для обсуждения:</w:t>
            </w:r>
          </w:p>
          <w:p w14:paraId="13CA3DAF" w14:textId="2A97F152" w:rsidR="006B1D93" w:rsidRPr="003E7972" w:rsidRDefault="006B1D93" w:rsidP="00D23C87">
            <w:pPr>
              <w:jc w:val="both"/>
            </w:pPr>
            <w:r w:rsidRPr="003E7972">
              <w:t>1. Кампания как набор взаимосвязанных мероприятий.</w:t>
            </w:r>
          </w:p>
          <w:p w14:paraId="2C986237" w14:textId="77777777" w:rsidR="006B1D93" w:rsidRPr="003E7972" w:rsidRDefault="006B1D93" w:rsidP="00D23C87">
            <w:pPr>
              <w:pStyle w:val="Style2"/>
              <w:widowControl/>
              <w:spacing w:line="240" w:lineRule="auto"/>
              <w:ind w:firstLine="0"/>
            </w:pPr>
            <w:r w:rsidRPr="003E7972">
              <w:t xml:space="preserve">2. Коммуникационное мероприятие. Место мероприятий в рамках коммуникационной кампании. </w:t>
            </w:r>
          </w:p>
          <w:p w14:paraId="21E708A0" w14:textId="77777777" w:rsidR="006B1D93" w:rsidRPr="003E7972" w:rsidRDefault="006B1D93" w:rsidP="00D23C87">
            <w:pPr>
              <w:pStyle w:val="Style2"/>
              <w:widowControl/>
              <w:spacing w:line="240" w:lineRule="auto"/>
              <w:ind w:firstLine="0"/>
            </w:pPr>
            <w:r w:rsidRPr="003E7972">
              <w:t xml:space="preserve">3. Виды мероприятий. </w:t>
            </w:r>
          </w:p>
          <w:p w14:paraId="65755BB3" w14:textId="3E3F6A8A" w:rsidR="006B1D93" w:rsidRPr="003E7972" w:rsidRDefault="006B1D93" w:rsidP="00D23C87">
            <w:pPr>
              <w:pStyle w:val="Style2"/>
              <w:widowControl/>
              <w:spacing w:line="240" w:lineRule="auto"/>
              <w:ind w:firstLine="0"/>
            </w:pPr>
            <w:r w:rsidRPr="003E7972">
              <w:lastRenderedPageBreak/>
              <w:t>4. Особенности планирования мероприятий.</w:t>
            </w:r>
          </w:p>
          <w:p w14:paraId="4922E908" w14:textId="6578C6F4" w:rsidR="00A919E3" w:rsidRPr="003E7972" w:rsidRDefault="00A919E3" w:rsidP="00D23C87">
            <w:pPr>
              <w:pStyle w:val="Style2"/>
              <w:widowControl/>
              <w:spacing w:line="240" w:lineRule="auto"/>
              <w:ind w:firstLine="0"/>
              <w:rPr>
                <w:b/>
                <w:bCs/>
              </w:rPr>
            </w:pPr>
            <w:r w:rsidRPr="003E7972">
              <w:rPr>
                <w:b/>
                <w:bCs/>
              </w:rPr>
              <w:t xml:space="preserve">Рекомендуемые источники из раздела 8, Рекомендуемые источники из раздела 9: </w:t>
            </w:r>
            <w:r w:rsidRPr="003E7972">
              <w:rPr>
                <w:bCs/>
              </w:rPr>
              <w:t>все источники</w:t>
            </w:r>
            <w:r w:rsidRPr="003E7972">
              <w:rPr>
                <w:b/>
                <w:bCs/>
              </w:rPr>
              <w:t xml:space="preserve"> </w:t>
            </w:r>
          </w:p>
        </w:tc>
        <w:tc>
          <w:tcPr>
            <w:tcW w:w="3331" w:type="dxa"/>
          </w:tcPr>
          <w:p w14:paraId="1ADD7B2C" w14:textId="0CD8D035" w:rsidR="00D23C87" w:rsidRPr="003E7972" w:rsidRDefault="00A919E3" w:rsidP="00D23C87">
            <w:pPr>
              <w:jc w:val="both"/>
            </w:pPr>
            <w:r w:rsidRPr="003E7972">
              <w:lastRenderedPageBreak/>
              <w:t>Опрос, групповая дискуссия, анализ кейсов, творческое задание «</w:t>
            </w:r>
            <w:r w:rsidR="00D23C87" w:rsidRPr="003E7972">
              <w:t>План коммуникационного мероприятия</w:t>
            </w:r>
            <w:r w:rsidRPr="003E7972">
              <w:t xml:space="preserve">». Презентация выполненного задания: </w:t>
            </w:r>
          </w:p>
          <w:p w14:paraId="5B52C71A" w14:textId="44390351" w:rsidR="00A919E3" w:rsidRPr="003E7972" w:rsidRDefault="00A919E3" w:rsidP="00A919E3">
            <w:pPr>
              <w:jc w:val="both"/>
            </w:pPr>
          </w:p>
        </w:tc>
      </w:tr>
    </w:tbl>
    <w:p w14:paraId="4A7109D5" w14:textId="77777777" w:rsidR="00294F7B" w:rsidRDefault="00294F7B" w:rsidP="00833035">
      <w:pPr>
        <w:jc w:val="both"/>
        <w:rPr>
          <w:b/>
          <w:bCs/>
          <w:sz w:val="28"/>
          <w:szCs w:val="28"/>
        </w:rPr>
      </w:pPr>
    </w:p>
    <w:p w14:paraId="6D930592" w14:textId="77777777"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3C49A009" w14:textId="77777777" w:rsidR="00140FD5" w:rsidRDefault="00140FD5" w:rsidP="00833035">
      <w:pPr>
        <w:jc w:val="both"/>
        <w:rPr>
          <w:b/>
          <w:sz w:val="28"/>
          <w:szCs w:val="28"/>
        </w:rPr>
      </w:pPr>
    </w:p>
    <w:p w14:paraId="6F8D459E" w14:textId="77777777"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19B4C220" w14:textId="4DE2E61A" w:rsidR="00833035" w:rsidRPr="00BC6151" w:rsidRDefault="003E7972" w:rsidP="00833035">
      <w:pPr>
        <w:jc w:val="right"/>
        <w:rPr>
          <w:szCs w:val="28"/>
        </w:rPr>
      </w:pPr>
      <w:r>
        <w:rPr>
          <w:sz w:val="28"/>
        </w:rPr>
        <w:t>Таблица 4</w:t>
      </w:r>
      <w:r w:rsidR="00833035">
        <w:rPr>
          <w:sz w:val="28"/>
          <w:szCs w:val="28"/>
        </w:rPr>
        <w:t xml:space="preserve">                                                                                                                    </w:t>
      </w: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4226"/>
        <w:gridCol w:w="4253"/>
      </w:tblGrid>
      <w:tr w:rsidR="00190097" w:rsidRPr="003E7972" w14:paraId="23F40B40" w14:textId="77777777" w:rsidTr="003E7972">
        <w:tc>
          <w:tcPr>
            <w:tcW w:w="2437" w:type="dxa"/>
          </w:tcPr>
          <w:p w14:paraId="468805B0" w14:textId="77777777" w:rsidR="00833035" w:rsidRPr="003E7972" w:rsidRDefault="00833035" w:rsidP="00CB7E80">
            <w:pPr>
              <w:jc w:val="both"/>
              <w:rPr>
                <w:sz w:val="28"/>
                <w:szCs w:val="28"/>
              </w:rPr>
            </w:pPr>
            <w:r w:rsidRPr="003E7972">
              <w:rPr>
                <w:b/>
              </w:rPr>
              <w:t>Наименование тем (разделов) дисциплины</w:t>
            </w:r>
          </w:p>
        </w:tc>
        <w:tc>
          <w:tcPr>
            <w:tcW w:w="4226" w:type="dxa"/>
          </w:tcPr>
          <w:p w14:paraId="6B4F1663" w14:textId="77777777" w:rsidR="00833035" w:rsidRPr="003E7972" w:rsidRDefault="00833035" w:rsidP="00FB59A2">
            <w:pPr>
              <w:rPr>
                <w:sz w:val="28"/>
                <w:szCs w:val="28"/>
              </w:rPr>
            </w:pPr>
            <w:r w:rsidRPr="003E7972">
              <w:rPr>
                <w:b/>
              </w:rPr>
              <w:t>Перечень вопросов, отводимых на самостоятельное освоение</w:t>
            </w:r>
          </w:p>
        </w:tc>
        <w:tc>
          <w:tcPr>
            <w:tcW w:w="4253" w:type="dxa"/>
          </w:tcPr>
          <w:p w14:paraId="541AD1EB" w14:textId="77777777" w:rsidR="00833035" w:rsidRPr="003E7972" w:rsidRDefault="00833035" w:rsidP="00AD7281">
            <w:pPr>
              <w:jc w:val="both"/>
              <w:rPr>
                <w:sz w:val="28"/>
                <w:szCs w:val="28"/>
              </w:rPr>
            </w:pPr>
            <w:r w:rsidRPr="003E7972">
              <w:rPr>
                <w:b/>
              </w:rPr>
              <w:t>Формы внеаудиторной самостоятельной работы</w:t>
            </w:r>
          </w:p>
        </w:tc>
      </w:tr>
      <w:tr w:rsidR="00190097" w:rsidRPr="003E7972" w14:paraId="50B56552" w14:textId="77777777" w:rsidTr="003E7972">
        <w:tc>
          <w:tcPr>
            <w:tcW w:w="2437" w:type="dxa"/>
          </w:tcPr>
          <w:p w14:paraId="646058C9" w14:textId="3361CA06" w:rsidR="00D23C87" w:rsidRPr="003E7972" w:rsidRDefault="00D23C87" w:rsidP="00D23C87">
            <w:pPr>
              <w:rPr>
                <w:b/>
                <w:color w:val="000000"/>
              </w:rPr>
            </w:pPr>
            <w:r w:rsidRPr="003E7972">
              <w:rPr>
                <w:b/>
                <w:szCs w:val="28"/>
              </w:rPr>
              <w:t>Тема 1. Коммуникация и коммуникационная кампания</w:t>
            </w:r>
          </w:p>
        </w:tc>
        <w:tc>
          <w:tcPr>
            <w:tcW w:w="4226" w:type="dxa"/>
          </w:tcPr>
          <w:p w14:paraId="18B4056B" w14:textId="6F84501F" w:rsidR="00D23C87" w:rsidRPr="003E7972" w:rsidRDefault="00D23C87" w:rsidP="007F3817">
            <w:pPr>
              <w:pStyle w:val="Style2"/>
              <w:widowControl/>
              <w:spacing w:line="240" w:lineRule="auto"/>
              <w:ind w:firstLine="0"/>
              <w:rPr>
                <w:color w:val="000000"/>
              </w:rPr>
            </w:pPr>
            <w:r w:rsidRPr="003E7972">
              <w:rPr>
                <w:color w:val="000000"/>
              </w:rPr>
              <w:t>Вопросы для самопроверки</w:t>
            </w:r>
          </w:p>
          <w:p w14:paraId="5AAF8FF7" w14:textId="1ADB92F7" w:rsidR="00D23C87" w:rsidRPr="003E7972" w:rsidRDefault="00D23C87" w:rsidP="007F3817">
            <w:pPr>
              <w:pStyle w:val="Style2"/>
              <w:widowControl/>
              <w:spacing w:line="240" w:lineRule="auto"/>
              <w:ind w:firstLine="0"/>
              <w:rPr>
                <w:color w:val="000000"/>
              </w:rPr>
            </w:pPr>
            <w:r w:rsidRPr="003E7972">
              <w:rPr>
                <w:color w:val="000000"/>
              </w:rPr>
              <w:t xml:space="preserve">1. Что такое коммуникация? </w:t>
            </w:r>
          </w:p>
          <w:p w14:paraId="1C32D6CB" w14:textId="27AC8EE1" w:rsidR="00D23C87" w:rsidRPr="003E7972" w:rsidRDefault="00D23C87" w:rsidP="007F3817">
            <w:pPr>
              <w:pStyle w:val="Style2"/>
              <w:widowControl/>
              <w:spacing w:line="240" w:lineRule="auto"/>
              <w:ind w:firstLine="0"/>
              <w:rPr>
                <w:color w:val="000000"/>
              </w:rPr>
            </w:pPr>
            <w:r w:rsidRPr="003E7972">
              <w:rPr>
                <w:color w:val="000000"/>
              </w:rPr>
              <w:t>2. Почему коммуникационная активность связана с деятельностью организации</w:t>
            </w:r>
          </w:p>
          <w:p w14:paraId="6566D7FA" w14:textId="77777777" w:rsidR="00D23C87" w:rsidRPr="003E7972" w:rsidRDefault="00D23C87" w:rsidP="007F3817">
            <w:pPr>
              <w:pStyle w:val="Style2"/>
              <w:widowControl/>
              <w:spacing w:line="240" w:lineRule="auto"/>
              <w:ind w:firstLine="0"/>
              <w:rPr>
                <w:b/>
                <w:bCs/>
              </w:rPr>
            </w:pPr>
            <w:r w:rsidRPr="003E7972">
              <w:t>3. Чем кампания как процесс отличается от проектного подхода?</w:t>
            </w:r>
          </w:p>
          <w:p w14:paraId="2D6092F6" w14:textId="2F869FDC" w:rsidR="00D23C87" w:rsidRPr="003E7972" w:rsidRDefault="00D23C87" w:rsidP="007F3817">
            <w:pPr>
              <w:pStyle w:val="Style2"/>
              <w:widowControl/>
              <w:spacing w:line="240" w:lineRule="auto"/>
              <w:ind w:firstLine="0"/>
              <w:rPr>
                <w:color w:val="000000"/>
              </w:rPr>
            </w:pPr>
          </w:p>
        </w:tc>
        <w:tc>
          <w:tcPr>
            <w:tcW w:w="4253" w:type="dxa"/>
          </w:tcPr>
          <w:p w14:paraId="6CF2B883" w14:textId="34815F47" w:rsidR="00D23C87" w:rsidRPr="003E7972" w:rsidRDefault="00D23C87" w:rsidP="007F3817">
            <w:pPr>
              <w:jc w:val="both"/>
            </w:pPr>
            <w:r w:rsidRPr="003E7972">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6230F9E3" w14:textId="51732CF6" w:rsidR="00D23C87" w:rsidRPr="003E7972" w:rsidRDefault="00D23C87" w:rsidP="007F3817">
            <w:pPr>
              <w:jc w:val="both"/>
            </w:pPr>
            <w:r w:rsidRPr="003E7972">
              <w:t xml:space="preserve">Формирование умений: </w:t>
            </w:r>
          </w:p>
          <w:p w14:paraId="369D6EEE" w14:textId="102D91EC" w:rsidR="00D23C87" w:rsidRPr="003E7972" w:rsidRDefault="00D23C87" w:rsidP="007F3817">
            <w:pPr>
              <w:jc w:val="both"/>
            </w:pPr>
            <w:r w:rsidRPr="003E7972">
              <w:t>Подготовка к выполнению задания.</w:t>
            </w:r>
          </w:p>
        </w:tc>
      </w:tr>
      <w:tr w:rsidR="00190097" w:rsidRPr="003E7972" w14:paraId="70E6933D" w14:textId="77777777" w:rsidTr="003E7972">
        <w:tc>
          <w:tcPr>
            <w:tcW w:w="2437" w:type="dxa"/>
          </w:tcPr>
          <w:p w14:paraId="59FCD1DB" w14:textId="499015A8" w:rsidR="00D23C87" w:rsidRPr="003E7972" w:rsidRDefault="00D23C87" w:rsidP="00D23C87">
            <w:pPr>
              <w:pStyle w:val="Style2"/>
              <w:widowControl/>
              <w:spacing w:line="240" w:lineRule="auto"/>
              <w:ind w:firstLine="0"/>
              <w:jc w:val="left"/>
              <w:rPr>
                <w:b/>
                <w:color w:val="000000"/>
              </w:rPr>
            </w:pPr>
            <w:r w:rsidRPr="003E7972">
              <w:rPr>
                <w:b/>
                <w:szCs w:val="28"/>
              </w:rPr>
              <w:t>Тема 2. Аудитория, каналы и формы коммуникации</w:t>
            </w:r>
          </w:p>
        </w:tc>
        <w:tc>
          <w:tcPr>
            <w:tcW w:w="4226" w:type="dxa"/>
          </w:tcPr>
          <w:p w14:paraId="1D43C697" w14:textId="77777777" w:rsidR="00D23C87" w:rsidRPr="003E7972" w:rsidRDefault="00D23C87" w:rsidP="007F3817">
            <w:pPr>
              <w:pStyle w:val="Style2"/>
              <w:widowControl/>
              <w:spacing w:line="240" w:lineRule="auto"/>
              <w:ind w:firstLine="0"/>
              <w:rPr>
                <w:color w:val="000000"/>
              </w:rPr>
            </w:pPr>
            <w:r w:rsidRPr="003E7972">
              <w:rPr>
                <w:color w:val="000000"/>
              </w:rPr>
              <w:t>Вопросы для самопроверки:</w:t>
            </w:r>
          </w:p>
          <w:p w14:paraId="7E0075B8" w14:textId="36BA5FA9" w:rsidR="00D23C87" w:rsidRPr="003E7972" w:rsidRDefault="00D23C87" w:rsidP="00A635AF">
            <w:pPr>
              <w:pStyle w:val="Style2"/>
              <w:widowControl/>
              <w:numPr>
                <w:ilvl w:val="0"/>
                <w:numId w:val="3"/>
              </w:numPr>
              <w:spacing w:line="240" w:lineRule="auto"/>
              <w:rPr>
                <w:color w:val="000000"/>
              </w:rPr>
            </w:pPr>
            <w:r w:rsidRPr="003E7972">
              <w:rPr>
                <w:color w:val="000000"/>
              </w:rPr>
              <w:t>Какие основные характеристики необходимо учитывать при анализе аудитории?</w:t>
            </w:r>
          </w:p>
          <w:p w14:paraId="2034B85D" w14:textId="1844ED7D" w:rsidR="00D23C87" w:rsidRPr="003E7972" w:rsidRDefault="00D23C87" w:rsidP="00A635AF">
            <w:pPr>
              <w:pStyle w:val="a8"/>
              <w:widowControl w:val="0"/>
              <w:numPr>
                <w:ilvl w:val="0"/>
                <w:numId w:val="3"/>
              </w:numPr>
              <w:autoSpaceDE w:val="0"/>
              <w:autoSpaceDN w:val="0"/>
              <w:jc w:val="both"/>
            </w:pPr>
            <w:r w:rsidRPr="003E7972">
              <w:t>Чем целевая аудитория отличается от аудитории?</w:t>
            </w:r>
          </w:p>
          <w:p w14:paraId="4C86EE6D" w14:textId="77777777" w:rsidR="00930249" w:rsidRPr="003E7972" w:rsidRDefault="00D23C87" w:rsidP="00A635AF">
            <w:pPr>
              <w:pStyle w:val="a8"/>
              <w:widowControl w:val="0"/>
              <w:numPr>
                <w:ilvl w:val="0"/>
                <w:numId w:val="3"/>
              </w:numPr>
              <w:autoSpaceDE w:val="0"/>
              <w:autoSpaceDN w:val="0"/>
              <w:jc w:val="both"/>
            </w:pPr>
            <w:r w:rsidRPr="003E7972">
              <w:t>Дайте характеристику различным целевым аудиториям</w:t>
            </w:r>
          </w:p>
          <w:p w14:paraId="530B9AF2" w14:textId="594B95AA" w:rsidR="00D23C87" w:rsidRPr="003E7972" w:rsidRDefault="00930249" w:rsidP="00A635AF">
            <w:pPr>
              <w:pStyle w:val="a8"/>
              <w:widowControl w:val="0"/>
              <w:numPr>
                <w:ilvl w:val="0"/>
                <w:numId w:val="3"/>
              </w:numPr>
              <w:autoSpaceDE w:val="0"/>
              <w:autoSpaceDN w:val="0"/>
              <w:jc w:val="both"/>
            </w:pPr>
            <w:r w:rsidRPr="003E7972">
              <w:t>Какими особенностями можно охарактеризовать «цифровую аудиторию»?</w:t>
            </w:r>
          </w:p>
        </w:tc>
        <w:tc>
          <w:tcPr>
            <w:tcW w:w="4253" w:type="dxa"/>
          </w:tcPr>
          <w:p w14:paraId="0B86DEA7" w14:textId="77777777" w:rsidR="00D23C87" w:rsidRPr="003E7972" w:rsidRDefault="00D23C87" w:rsidP="007F3817">
            <w:pPr>
              <w:jc w:val="both"/>
            </w:pPr>
            <w:r w:rsidRPr="003E7972">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50186BE8" w14:textId="77777777" w:rsidR="00D23C87" w:rsidRPr="003E7972" w:rsidRDefault="00D23C87" w:rsidP="007F3817">
            <w:pPr>
              <w:jc w:val="both"/>
            </w:pPr>
            <w:r w:rsidRPr="003E7972">
              <w:t xml:space="preserve">Формирование умений: </w:t>
            </w:r>
          </w:p>
          <w:p w14:paraId="7F440E53" w14:textId="2EF2D7F1" w:rsidR="00D23C87" w:rsidRPr="003E7972" w:rsidRDefault="00D23C87" w:rsidP="007F3817">
            <w:pPr>
              <w:jc w:val="both"/>
            </w:pPr>
            <w:r w:rsidRPr="003E7972">
              <w:t xml:space="preserve">Выполнение задания: </w:t>
            </w:r>
            <w:r w:rsidR="00930249" w:rsidRPr="003E7972">
              <w:t>«выбор аудитории»</w:t>
            </w:r>
            <w:r w:rsidRPr="003E7972">
              <w:t xml:space="preserve"> </w:t>
            </w:r>
          </w:p>
        </w:tc>
      </w:tr>
      <w:tr w:rsidR="00190097" w:rsidRPr="003E7972" w14:paraId="731A098C" w14:textId="77777777" w:rsidTr="003E7972">
        <w:tc>
          <w:tcPr>
            <w:tcW w:w="2437" w:type="dxa"/>
          </w:tcPr>
          <w:p w14:paraId="58AB8C8F" w14:textId="379BA0D4" w:rsidR="00D23C87" w:rsidRPr="003E7972" w:rsidRDefault="00D23C87" w:rsidP="00D23C87">
            <w:pPr>
              <w:pStyle w:val="Style2"/>
              <w:widowControl/>
              <w:spacing w:line="240" w:lineRule="auto"/>
              <w:ind w:firstLine="0"/>
              <w:jc w:val="left"/>
              <w:rPr>
                <w:b/>
                <w:color w:val="000000"/>
                <w:sz w:val="22"/>
              </w:rPr>
            </w:pPr>
            <w:r w:rsidRPr="003E7972">
              <w:rPr>
                <w:b/>
                <w:szCs w:val="28"/>
              </w:rPr>
              <w:t>Тема 3. Стратегия, стратегическое планирование</w:t>
            </w:r>
          </w:p>
        </w:tc>
        <w:tc>
          <w:tcPr>
            <w:tcW w:w="4226" w:type="dxa"/>
          </w:tcPr>
          <w:p w14:paraId="0CD41577" w14:textId="77777777" w:rsidR="00D23C87" w:rsidRPr="003E7972" w:rsidRDefault="00D23C87" w:rsidP="007F3817">
            <w:pPr>
              <w:pStyle w:val="Style2"/>
              <w:widowControl/>
              <w:spacing w:line="240" w:lineRule="auto"/>
              <w:ind w:firstLine="0"/>
              <w:rPr>
                <w:color w:val="000000"/>
              </w:rPr>
            </w:pPr>
            <w:r w:rsidRPr="003E7972">
              <w:rPr>
                <w:color w:val="000000"/>
              </w:rPr>
              <w:t>Вопросы для самопроверки:</w:t>
            </w:r>
          </w:p>
          <w:p w14:paraId="27F978B8" w14:textId="77777777" w:rsidR="00930249" w:rsidRPr="003E7972" w:rsidRDefault="00D23C87" w:rsidP="007F3817">
            <w:pPr>
              <w:pStyle w:val="Style2"/>
              <w:widowControl/>
              <w:spacing w:line="240" w:lineRule="auto"/>
              <w:ind w:left="142" w:firstLine="0"/>
            </w:pPr>
            <w:r w:rsidRPr="003E7972">
              <w:t xml:space="preserve">1. </w:t>
            </w:r>
            <w:r w:rsidR="00930249" w:rsidRPr="003E7972">
              <w:t>Чем цель при планировании кампании отличается от задач?</w:t>
            </w:r>
          </w:p>
          <w:p w14:paraId="4931AE37" w14:textId="700ED9DB" w:rsidR="00D23C87" w:rsidRPr="003E7972" w:rsidRDefault="00D23C87" w:rsidP="007F3817">
            <w:pPr>
              <w:pStyle w:val="Style2"/>
              <w:widowControl/>
              <w:spacing w:line="240" w:lineRule="auto"/>
              <w:ind w:left="142" w:firstLine="0"/>
              <w:rPr>
                <w:color w:val="000000"/>
              </w:rPr>
            </w:pPr>
            <w:r w:rsidRPr="003E7972">
              <w:t>2.</w:t>
            </w:r>
            <w:r w:rsidR="00930249" w:rsidRPr="003E7972">
              <w:t xml:space="preserve"> Какими критериями должны обладать цель и задачи и какими методами их можно анализировать?</w:t>
            </w:r>
            <w:r w:rsidRPr="003E7972">
              <w:t xml:space="preserve"> </w:t>
            </w:r>
          </w:p>
          <w:p w14:paraId="5A95DD04" w14:textId="2B8A3D94" w:rsidR="00D23C87" w:rsidRPr="003E7972" w:rsidRDefault="00D23C87" w:rsidP="007F3817">
            <w:pPr>
              <w:pStyle w:val="Style2"/>
              <w:widowControl/>
              <w:spacing w:line="240" w:lineRule="auto"/>
              <w:ind w:left="142" w:firstLine="0"/>
              <w:rPr>
                <w:color w:val="000000"/>
              </w:rPr>
            </w:pPr>
            <w:r w:rsidRPr="003E7972">
              <w:t xml:space="preserve">3. </w:t>
            </w:r>
            <w:r w:rsidR="00930249" w:rsidRPr="003E7972">
              <w:t>В чем разница между стратегическим и оперативным планированием?</w:t>
            </w:r>
          </w:p>
          <w:p w14:paraId="483C3E76" w14:textId="720F6E45" w:rsidR="00D23C87" w:rsidRPr="003E7972" w:rsidRDefault="00D23C87" w:rsidP="007F3817">
            <w:pPr>
              <w:pStyle w:val="Style2"/>
              <w:widowControl/>
              <w:spacing w:line="240" w:lineRule="auto"/>
              <w:ind w:left="142" w:firstLine="0"/>
              <w:rPr>
                <w:color w:val="000000"/>
              </w:rPr>
            </w:pPr>
            <w:r w:rsidRPr="003E7972">
              <w:t xml:space="preserve">4. </w:t>
            </w:r>
            <w:r w:rsidR="00930249" w:rsidRPr="003E7972">
              <w:t>В какой мере в планировании применимы методы корректирования задач?</w:t>
            </w:r>
          </w:p>
        </w:tc>
        <w:tc>
          <w:tcPr>
            <w:tcW w:w="4253" w:type="dxa"/>
          </w:tcPr>
          <w:p w14:paraId="1F7A1A81" w14:textId="77777777" w:rsidR="00D23C87" w:rsidRPr="003E7972" w:rsidRDefault="00D23C87" w:rsidP="007F3817">
            <w:pPr>
              <w:jc w:val="both"/>
            </w:pPr>
            <w:r w:rsidRPr="003E7972">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2A578594" w14:textId="77777777" w:rsidR="00D23C87" w:rsidRPr="003E7972" w:rsidRDefault="00D23C87" w:rsidP="007F3817">
            <w:pPr>
              <w:jc w:val="both"/>
            </w:pPr>
            <w:r w:rsidRPr="003E7972">
              <w:t xml:space="preserve">Формирование умений: </w:t>
            </w:r>
          </w:p>
          <w:p w14:paraId="4A352004" w14:textId="00A623A8" w:rsidR="00D23C87" w:rsidRPr="003E7972" w:rsidRDefault="00D23C87" w:rsidP="007F3817">
            <w:pPr>
              <w:jc w:val="both"/>
            </w:pPr>
            <w:r w:rsidRPr="003E7972">
              <w:t xml:space="preserve">Выполнение задания: </w:t>
            </w:r>
            <w:r w:rsidR="00930249" w:rsidRPr="003E7972">
              <w:t>«определение цели и задач».</w:t>
            </w:r>
          </w:p>
        </w:tc>
      </w:tr>
      <w:tr w:rsidR="00190097" w:rsidRPr="003E7972" w14:paraId="2A0C5C77" w14:textId="77777777" w:rsidTr="003E7972">
        <w:tc>
          <w:tcPr>
            <w:tcW w:w="2437" w:type="dxa"/>
          </w:tcPr>
          <w:p w14:paraId="36DC5373" w14:textId="6875B3D7" w:rsidR="00D23C87" w:rsidRPr="003E7972" w:rsidRDefault="00D23C87" w:rsidP="00D23C87">
            <w:pPr>
              <w:pStyle w:val="Style2"/>
              <w:widowControl/>
              <w:spacing w:line="240" w:lineRule="auto"/>
              <w:ind w:firstLine="0"/>
              <w:jc w:val="left"/>
              <w:rPr>
                <w:b/>
                <w:color w:val="000000"/>
                <w:sz w:val="22"/>
              </w:rPr>
            </w:pPr>
            <w:r w:rsidRPr="003E7972">
              <w:rPr>
                <w:b/>
                <w:szCs w:val="28"/>
              </w:rPr>
              <w:t>Тема 4. Планирование в рамках этапов проведения коммуникационных кампаний</w:t>
            </w:r>
          </w:p>
        </w:tc>
        <w:tc>
          <w:tcPr>
            <w:tcW w:w="4226" w:type="dxa"/>
          </w:tcPr>
          <w:p w14:paraId="764A9C24" w14:textId="77777777" w:rsidR="00D23C87" w:rsidRPr="003E7972" w:rsidRDefault="00D23C87" w:rsidP="007F3817">
            <w:pPr>
              <w:widowControl w:val="0"/>
              <w:autoSpaceDE w:val="0"/>
              <w:autoSpaceDN w:val="0"/>
              <w:jc w:val="both"/>
              <w:rPr>
                <w:color w:val="000000"/>
              </w:rPr>
            </w:pPr>
            <w:r w:rsidRPr="003E7972">
              <w:rPr>
                <w:color w:val="000000"/>
              </w:rPr>
              <w:t>Вопросы для самопроверки:</w:t>
            </w:r>
          </w:p>
          <w:p w14:paraId="3D2A1F33" w14:textId="0A6453B8" w:rsidR="00D23C87" w:rsidRPr="003E7972" w:rsidRDefault="00D23C87" w:rsidP="007F3817">
            <w:pPr>
              <w:widowControl w:val="0"/>
              <w:autoSpaceDE w:val="0"/>
              <w:autoSpaceDN w:val="0"/>
              <w:jc w:val="both"/>
            </w:pPr>
            <w:r w:rsidRPr="003E7972">
              <w:t>1. Назовите основные э</w:t>
            </w:r>
            <w:r w:rsidR="00930249" w:rsidRPr="003E7972">
              <w:t>тапы коммуникационной кампании</w:t>
            </w:r>
            <w:r w:rsidRPr="003E7972">
              <w:t>.</w:t>
            </w:r>
          </w:p>
          <w:p w14:paraId="649D6E00" w14:textId="29B17C7E" w:rsidR="00D23C87" w:rsidRPr="003E7972" w:rsidRDefault="00D23C87" w:rsidP="007F3817">
            <w:pPr>
              <w:widowControl w:val="0"/>
              <w:autoSpaceDE w:val="0"/>
              <w:autoSpaceDN w:val="0"/>
              <w:jc w:val="both"/>
            </w:pPr>
            <w:r w:rsidRPr="003E7972">
              <w:t xml:space="preserve">2. </w:t>
            </w:r>
            <w:r w:rsidR="00930249" w:rsidRPr="003E7972">
              <w:t>Каковы основные цели этапа анализа</w:t>
            </w:r>
            <w:r w:rsidRPr="003E7972">
              <w:t>?</w:t>
            </w:r>
          </w:p>
          <w:p w14:paraId="7195CBC6" w14:textId="561DF7E8" w:rsidR="00D23C87" w:rsidRPr="003E7972" w:rsidRDefault="00D23C87" w:rsidP="007F3817">
            <w:pPr>
              <w:widowControl w:val="0"/>
              <w:autoSpaceDE w:val="0"/>
              <w:autoSpaceDN w:val="0"/>
              <w:jc w:val="both"/>
            </w:pPr>
            <w:r w:rsidRPr="003E7972">
              <w:t xml:space="preserve">3. </w:t>
            </w:r>
            <w:r w:rsidR="00930249" w:rsidRPr="003E7972">
              <w:t>Как критерии достижения целей учитываются при планировании?</w:t>
            </w:r>
            <w:r w:rsidRPr="003E7972">
              <w:rPr>
                <w:sz w:val="28"/>
                <w:szCs w:val="28"/>
              </w:rPr>
              <w:t xml:space="preserve"> </w:t>
            </w:r>
          </w:p>
          <w:p w14:paraId="25F92F53" w14:textId="11416B8A" w:rsidR="00D23C87" w:rsidRPr="003E7972" w:rsidRDefault="00930249" w:rsidP="007F3817">
            <w:pPr>
              <w:widowControl w:val="0"/>
              <w:autoSpaceDE w:val="0"/>
              <w:autoSpaceDN w:val="0"/>
              <w:jc w:val="both"/>
            </w:pPr>
            <w:r w:rsidRPr="003E7972">
              <w:lastRenderedPageBreak/>
              <w:t>4. Каковы могут быть критерии эффективности?</w:t>
            </w:r>
          </w:p>
          <w:p w14:paraId="3D7A2444" w14:textId="4AC06B41" w:rsidR="00D23C87" w:rsidRPr="003E7972" w:rsidRDefault="00D23C87" w:rsidP="007F3817">
            <w:pPr>
              <w:widowControl w:val="0"/>
              <w:autoSpaceDE w:val="0"/>
              <w:autoSpaceDN w:val="0"/>
              <w:jc w:val="both"/>
              <w:rPr>
                <w:color w:val="000000"/>
              </w:rPr>
            </w:pPr>
            <w:r w:rsidRPr="003E7972">
              <w:t xml:space="preserve">5. </w:t>
            </w:r>
            <w:r w:rsidR="00930249" w:rsidRPr="003E7972">
              <w:t xml:space="preserve">В чем заключается гибкое планирование? Какие методы гибкого планирования могут применяться в коммуникационных </w:t>
            </w:r>
            <w:proofErr w:type="gramStart"/>
            <w:r w:rsidR="00930249" w:rsidRPr="003E7972">
              <w:t>кампаниях?</w:t>
            </w:r>
            <w:r w:rsidRPr="003E7972">
              <w:t>.</w:t>
            </w:r>
            <w:proofErr w:type="gramEnd"/>
            <w:r w:rsidRPr="003E7972">
              <w:rPr>
                <w:sz w:val="28"/>
                <w:szCs w:val="28"/>
              </w:rPr>
              <w:t xml:space="preserve"> </w:t>
            </w:r>
          </w:p>
        </w:tc>
        <w:tc>
          <w:tcPr>
            <w:tcW w:w="4253" w:type="dxa"/>
          </w:tcPr>
          <w:p w14:paraId="356C1495" w14:textId="77777777" w:rsidR="00D23C87" w:rsidRPr="003E7972" w:rsidRDefault="00D23C87" w:rsidP="007F3817">
            <w:pPr>
              <w:jc w:val="both"/>
            </w:pPr>
            <w:r w:rsidRPr="003E7972">
              <w:lastRenderedPageBreak/>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0E5E5D97" w14:textId="77777777" w:rsidR="00D23C87" w:rsidRPr="003E7972" w:rsidRDefault="00D23C87" w:rsidP="007F3817">
            <w:pPr>
              <w:jc w:val="both"/>
            </w:pPr>
            <w:r w:rsidRPr="003E7972">
              <w:t xml:space="preserve">Формирование умений: </w:t>
            </w:r>
          </w:p>
          <w:p w14:paraId="11CE151B" w14:textId="32B446B5" w:rsidR="00D23C87" w:rsidRPr="003E7972" w:rsidRDefault="00D23C87" w:rsidP="007F3817">
            <w:pPr>
              <w:jc w:val="both"/>
            </w:pPr>
          </w:p>
        </w:tc>
      </w:tr>
      <w:tr w:rsidR="00190097" w:rsidRPr="003E7972" w14:paraId="000B2778" w14:textId="77777777" w:rsidTr="007F3817">
        <w:trPr>
          <w:trHeight w:val="2441"/>
        </w:trPr>
        <w:tc>
          <w:tcPr>
            <w:tcW w:w="2437" w:type="dxa"/>
          </w:tcPr>
          <w:p w14:paraId="22C1617B" w14:textId="06811C3F" w:rsidR="00D23C87" w:rsidRPr="003E7972" w:rsidRDefault="00D23C87" w:rsidP="00D23C87">
            <w:pPr>
              <w:pStyle w:val="Style2"/>
              <w:widowControl/>
              <w:spacing w:line="240" w:lineRule="auto"/>
              <w:ind w:firstLine="0"/>
              <w:jc w:val="left"/>
              <w:rPr>
                <w:b/>
                <w:color w:val="000000"/>
                <w:sz w:val="22"/>
              </w:rPr>
            </w:pPr>
            <w:r w:rsidRPr="003E7972">
              <w:rPr>
                <w:b/>
                <w:szCs w:val="28"/>
              </w:rPr>
              <w:t>Тема 5. Ресурсы в рамках коммуникационной кампании</w:t>
            </w:r>
          </w:p>
        </w:tc>
        <w:tc>
          <w:tcPr>
            <w:tcW w:w="4226" w:type="dxa"/>
          </w:tcPr>
          <w:p w14:paraId="7A85D8BD" w14:textId="77777777" w:rsidR="00D23C87" w:rsidRPr="003E7972" w:rsidRDefault="00D23C87" w:rsidP="007F3817">
            <w:pPr>
              <w:pStyle w:val="Style2"/>
              <w:widowControl/>
              <w:spacing w:line="240" w:lineRule="auto"/>
              <w:ind w:firstLine="0"/>
              <w:rPr>
                <w:color w:val="000000"/>
              </w:rPr>
            </w:pPr>
            <w:r w:rsidRPr="003E7972">
              <w:rPr>
                <w:color w:val="000000"/>
              </w:rPr>
              <w:t>Вопросы для самопроверки:</w:t>
            </w:r>
          </w:p>
          <w:p w14:paraId="5F4B6C8C" w14:textId="7CAC296D" w:rsidR="00D23C87" w:rsidRPr="003E7972" w:rsidRDefault="00D23C87" w:rsidP="007F3817">
            <w:pPr>
              <w:pStyle w:val="Style2"/>
              <w:widowControl/>
              <w:spacing w:line="240" w:lineRule="auto"/>
              <w:ind w:firstLine="0"/>
            </w:pPr>
            <w:r w:rsidRPr="003E7972">
              <w:t>1.</w:t>
            </w:r>
            <w:r w:rsidR="00930249" w:rsidRPr="003E7972">
              <w:t xml:space="preserve"> Что можно считать ресурсами в рамках коммуникационной кампании</w:t>
            </w:r>
            <w:r w:rsidRPr="003E7972">
              <w:t>?</w:t>
            </w:r>
          </w:p>
          <w:p w14:paraId="5EA77BC8" w14:textId="03A449A6" w:rsidR="00D23C87" w:rsidRPr="003E7972" w:rsidRDefault="00D23C87" w:rsidP="007F3817">
            <w:pPr>
              <w:pStyle w:val="Style2"/>
              <w:widowControl/>
              <w:spacing w:line="240" w:lineRule="auto"/>
              <w:ind w:firstLine="0"/>
            </w:pPr>
            <w:r w:rsidRPr="003E7972">
              <w:t xml:space="preserve">2. </w:t>
            </w:r>
            <w:r w:rsidR="00930249" w:rsidRPr="003E7972">
              <w:t>Дайте характеристики понятиям заменяемые, незаменяемые, альтернативные ресурсы</w:t>
            </w:r>
            <w:r w:rsidRPr="003E7972">
              <w:t>?</w:t>
            </w:r>
          </w:p>
          <w:p w14:paraId="6FC5605B" w14:textId="35370BEA" w:rsidR="00D23C87" w:rsidRPr="003E7972" w:rsidRDefault="00D23C87" w:rsidP="007F3817">
            <w:pPr>
              <w:pStyle w:val="Style2"/>
              <w:widowControl/>
              <w:spacing w:line="240" w:lineRule="auto"/>
              <w:ind w:firstLine="0"/>
              <w:rPr>
                <w:color w:val="000000"/>
                <w:sz w:val="22"/>
              </w:rPr>
            </w:pPr>
            <w:r w:rsidRPr="003E7972">
              <w:t xml:space="preserve">3. </w:t>
            </w:r>
            <w:r w:rsidR="00190097" w:rsidRPr="003E7972">
              <w:t>Какие</w:t>
            </w:r>
            <w:r w:rsidRPr="003E7972">
              <w:t xml:space="preserve"> </w:t>
            </w:r>
            <w:r w:rsidR="00190097" w:rsidRPr="003E7972">
              <w:t>особенности кампании следует учитывать при разработке бюджета</w:t>
            </w:r>
            <w:r w:rsidRPr="003E7972">
              <w:t>?</w:t>
            </w:r>
          </w:p>
        </w:tc>
        <w:tc>
          <w:tcPr>
            <w:tcW w:w="4253" w:type="dxa"/>
          </w:tcPr>
          <w:p w14:paraId="60A385A8" w14:textId="77777777" w:rsidR="00D23C87" w:rsidRPr="003E7972" w:rsidRDefault="00D23C87" w:rsidP="007F3817">
            <w:pPr>
              <w:jc w:val="both"/>
            </w:pPr>
            <w:r w:rsidRPr="003E7972">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020E7780" w14:textId="5CCD3F94" w:rsidR="00D23C87" w:rsidRPr="003E7972" w:rsidRDefault="00D23C87" w:rsidP="007F3817">
            <w:pPr>
              <w:jc w:val="both"/>
            </w:pPr>
            <w:r w:rsidRPr="003E7972">
              <w:t xml:space="preserve">Формирование умений: Выполнение задания: </w:t>
            </w:r>
            <w:r w:rsidR="00930249" w:rsidRPr="003E7972">
              <w:t>«определение ресурсов»</w:t>
            </w:r>
          </w:p>
        </w:tc>
      </w:tr>
      <w:tr w:rsidR="00190097" w:rsidRPr="00BC2A46" w14:paraId="1352A31C" w14:textId="77777777" w:rsidTr="003E7972">
        <w:tc>
          <w:tcPr>
            <w:tcW w:w="2437" w:type="dxa"/>
          </w:tcPr>
          <w:p w14:paraId="046CF057" w14:textId="222547E6" w:rsidR="00D23C87" w:rsidRPr="003E7972" w:rsidRDefault="00D23C87" w:rsidP="00D23C87">
            <w:pPr>
              <w:pStyle w:val="Style2"/>
              <w:widowControl/>
              <w:spacing w:line="240" w:lineRule="auto"/>
              <w:ind w:firstLine="0"/>
              <w:jc w:val="left"/>
              <w:rPr>
                <w:b/>
                <w:color w:val="000000"/>
                <w:sz w:val="22"/>
              </w:rPr>
            </w:pPr>
            <w:r w:rsidRPr="003E7972">
              <w:rPr>
                <w:b/>
                <w:szCs w:val="28"/>
              </w:rPr>
              <w:t>Тема 6. Кампания и мероприятие</w:t>
            </w:r>
          </w:p>
        </w:tc>
        <w:tc>
          <w:tcPr>
            <w:tcW w:w="4226" w:type="dxa"/>
          </w:tcPr>
          <w:p w14:paraId="7DFA5D3B" w14:textId="77777777" w:rsidR="00D23C87" w:rsidRPr="003E7972" w:rsidRDefault="00D23C87" w:rsidP="007F3817">
            <w:pPr>
              <w:pStyle w:val="Style2"/>
              <w:widowControl/>
              <w:spacing w:line="240" w:lineRule="auto"/>
              <w:ind w:firstLine="0"/>
              <w:rPr>
                <w:color w:val="000000"/>
              </w:rPr>
            </w:pPr>
            <w:r w:rsidRPr="003E7972">
              <w:rPr>
                <w:color w:val="000000"/>
              </w:rPr>
              <w:t>Вопросы для самопроверки:</w:t>
            </w:r>
          </w:p>
          <w:p w14:paraId="19289123" w14:textId="74DC4E2A" w:rsidR="00D23C87" w:rsidRPr="003E7972" w:rsidRDefault="00D23C87" w:rsidP="007F3817">
            <w:pPr>
              <w:pStyle w:val="Style2"/>
              <w:widowControl/>
              <w:spacing w:line="240" w:lineRule="auto"/>
              <w:ind w:firstLine="0"/>
            </w:pPr>
            <w:r w:rsidRPr="003E7972">
              <w:t>1.</w:t>
            </w:r>
            <w:r w:rsidR="00190097" w:rsidRPr="003E7972">
              <w:t xml:space="preserve"> Чем мероприятие отличается от кампании?</w:t>
            </w:r>
            <w:r w:rsidRPr="003E7972">
              <w:t xml:space="preserve"> </w:t>
            </w:r>
          </w:p>
          <w:p w14:paraId="7397697A" w14:textId="77777777" w:rsidR="00190097" w:rsidRPr="003E7972" w:rsidRDefault="00D23C87" w:rsidP="007F3817">
            <w:pPr>
              <w:pStyle w:val="Style2"/>
              <w:widowControl/>
              <w:spacing w:line="240" w:lineRule="auto"/>
              <w:ind w:firstLine="0"/>
            </w:pPr>
            <w:r w:rsidRPr="003E7972">
              <w:t xml:space="preserve">2. </w:t>
            </w:r>
            <w:r w:rsidR="00190097" w:rsidRPr="003E7972">
              <w:t xml:space="preserve">Какие основные виды мероприятий вам известны? По каким критериям их можно </w:t>
            </w:r>
            <w:proofErr w:type="spellStart"/>
            <w:r w:rsidR="00190097" w:rsidRPr="003E7972">
              <w:t>типологизировать</w:t>
            </w:r>
            <w:proofErr w:type="spellEnd"/>
            <w:r w:rsidR="00190097" w:rsidRPr="003E7972">
              <w:t>?</w:t>
            </w:r>
          </w:p>
          <w:p w14:paraId="55956908" w14:textId="77777777" w:rsidR="00190097" w:rsidRPr="003E7972" w:rsidRDefault="00190097" w:rsidP="007F3817">
            <w:pPr>
              <w:pStyle w:val="Style2"/>
              <w:widowControl/>
              <w:spacing w:line="240" w:lineRule="auto"/>
              <w:ind w:firstLine="0"/>
            </w:pPr>
            <w:r w:rsidRPr="003E7972">
              <w:t>3</w:t>
            </w:r>
            <w:r w:rsidR="00D23C87" w:rsidRPr="003E7972">
              <w:t xml:space="preserve">. </w:t>
            </w:r>
            <w:r w:rsidRPr="003E7972">
              <w:t>В чем заключаются особенности планирования мероприятий?</w:t>
            </w:r>
          </w:p>
          <w:p w14:paraId="624CE24A" w14:textId="53C71A46" w:rsidR="00D23C87" w:rsidRPr="003E7972" w:rsidRDefault="00190097" w:rsidP="007F3817">
            <w:pPr>
              <w:pStyle w:val="Style2"/>
              <w:widowControl/>
              <w:spacing w:line="240" w:lineRule="auto"/>
              <w:ind w:firstLine="0"/>
              <w:rPr>
                <w:color w:val="000000"/>
              </w:rPr>
            </w:pPr>
            <w:r w:rsidRPr="003E7972">
              <w:t>4 Как план мероприятия соотносится с планом кампании?</w:t>
            </w:r>
          </w:p>
        </w:tc>
        <w:tc>
          <w:tcPr>
            <w:tcW w:w="4253" w:type="dxa"/>
          </w:tcPr>
          <w:p w14:paraId="121BE113" w14:textId="77777777" w:rsidR="00D23C87" w:rsidRPr="003E7972" w:rsidRDefault="00D23C87" w:rsidP="007F3817">
            <w:pPr>
              <w:jc w:val="both"/>
            </w:pPr>
            <w:r w:rsidRPr="003E7972">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529656DD" w14:textId="77777777" w:rsidR="00D23C87" w:rsidRPr="003E7972" w:rsidRDefault="00D23C87" w:rsidP="007F3817">
            <w:pPr>
              <w:jc w:val="both"/>
            </w:pPr>
            <w:r w:rsidRPr="003E7972">
              <w:t xml:space="preserve">Формирование умений: </w:t>
            </w:r>
          </w:p>
          <w:p w14:paraId="3A9222ED" w14:textId="0769528D" w:rsidR="00D23C87" w:rsidRPr="003E7972" w:rsidRDefault="00D23C87" w:rsidP="007F3817">
            <w:pPr>
              <w:jc w:val="both"/>
            </w:pPr>
            <w:r w:rsidRPr="003E7972">
              <w:t xml:space="preserve">Выполнение задания: </w:t>
            </w:r>
            <w:r w:rsidR="00190097" w:rsidRPr="003E7972">
              <w:rPr>
                <w:i/>
                <w:iCs/>
              </w:rPr>
              <w:t xml:space="preserve">«план </w:t>
            </w:r>
            <w:proofErr w:type="spellStart"/>
            <w:r w:rsidR="00190097" w:rsidRPr="003E7972">
              <w:rPr>
                <w:i/>
                <w:iCs/>
              </w:rPr>
              <w:t>меропрриятия</w:t>
            </w:r>
            <w:proofErr w:type="spellEnd"/>
            <w:r w:rsidR="00190097" w:rsidRPr="003E7972">
              <w:rPr>
                <w:i/>
                <w:iCs/>
              </w:rPr>
              <w:t>»</w:t>
            </w:r>
          </w:p>
        </w:tc>
      </w:tr>
    </w:tbl>
    <w:p w14:paraId="48ED46BB" w14:textId="22960D76" w:rsidR="00833035" w:rsidRDefault="00833035" w:rsidP="00833035">
      <w:pPr>
        <w:ind w:firstLine="709"/>
        <w:jc w:val="both"/>
        <w:rPr>
          <w:sz w:val="28"/>
          <w:szCs w:val="28"/>
        </w:rPr>
      </w:pPr>
    </w:p>
    <w:p w14:paraId="51BF4BF9" w14:textId="77777777"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14:paraId="32D279B5" w14:textId="77777777" w:rsidR="00833035" w:rsidRPr="00D02FD8" w:rsidRDefault="00833035" w:rsidP="00833035">
      <w:pPr>
        <w:ind w:firstLine="709"/>
        <w:jc w:val="both"/>
        <w:rPr>
          <w:sz w:val="14"/>
          <w:szCs w:val="28"/>
        </w:rPr>
      </w:pPr>
    </w:p>
    <w:p w14:paraId="4F93DDF5" w14:textId="77777777" w:rsidR="00833035" w:rsidRPr="00926F97" w:rsidRDefault="00833035" w:rsidP="00833035">
      <w:pPr>
        <w:pStyle w:val="ab"/>
        <w:spacing w:before="0" w:beforeAutospacing="0" w:after="0" w:afterAutospacing="0"/>
        <w:ind w:firstLine="709"/>
        <w:jc w:val="both"/>
        <w:rPr>
          <w:sz w:val="10"/>
          <w:szCs w:val="28"/>
        </w:rPr>
      </w:pPr>
    </w:p>
    <w:p w14:paraId="406F75D3" w14:textId="7A7A77EA" w:rsidR="00EE28D8" w:rsidRPr="003E7972" w:rsidRDefault="00E534A1" w:rsidP="00E534A1">
      <w:pPr>
        <w:jc w:val="center"/>
        <w:rPr>
          <w:b/>
          <w:bCs/>
          <w:sz w:val="28"/>
          <w:szCs w:val="28"/>
        </w:rPr>
      </w:pPr>
      <w:r w:rsidRPr="003E7972">
        <w:rPr>
          <w:b/>
          <w:bCs/>
          <w:sz w:val="28"/>
          <w:szCs w:val="28"/>
        </w:rPr>
        <w:t>Примерные темы контрольной работы</w:t>
      </w:r>
    </w:p>
    <w:p w14:paraId="4757580C" w14:textId="77777777" w:rsidR="00EE28D8" w:rsidRPr="003E7972" w:rsidRDefault="00EE28D8" w:rsidP="00E534A1">
      <w:pPr>
        <w:jc w:val="center"/>
        <w:rPr>
          <w:b/>
          <w:bCs/>
          <w:sz w:val="28"/>
          <w:szCs w:val="28"/>
        </w:rPr>
      </w:pPr>
    </w:p>
    <w:p w14:paraId="0DB1D664" w14:textId="47267A0F" w:rsidR="00EE28D8" w:rsidRPr="003E7972" w:rsidRDefault="00EE28D8" w:rsidP="00A635AF">
      <w:pPr>
        <w:pStyle w:val="a8"/>
        <w:numPr>
          <w:ilvl w:val="0"/>
          <w:numId w:val="4"/>
        </w:numPr>
        <w:spacing w:line="360" w:lineRule="auto"/>
        <w:jc w:val="both"/>
        <w:rPr>
          <w:sz w:val="28"/>
          <w:szCs w:val="28"/>
        </w:rPr>
      </w:pPr>
      <w:r w:rsidRPr="003E7972">
        <w:rPr>
          <w:sz w:val="28"/>
          <w:szCs w:val="28"/>
        </w:rPr>
        <w:t>О</w:t>
      </w:r>
      <w:r w:rsidR="000A036F" w:rsidRPr="003E7972">
        <w:rPr>
          <w:sz w:val="28"/>
          <w:szCs w:val="28"/>
        </w:rPr>
        <w:t>пределение целевой аудитории коммуникационной кампании</w:t>
      </w:r>
      <w:r w:rsidRPr="003E7972">
        <w:rPr>
          <w:sz w:val="28"/>
          <w:szCs w:val="28"/>
        </w:rPr>
        <w:t>.</w:t>
      </w:r>
    </w:p>
    <w:p w14:paraId="25639735" w14:textId="33F51A71" w:rsidR="00480BC4" w:rsidRPr="003E7972" w:rsidRDefault="000A036F" w:rsidP="00A635AF">
      <w:pPr>
        <w:pStyle w:val="a8"/>
        <w:numPr>
          <w:ilvl w:val="0"/>
          <w:numId w:val="4"/>
        </w:numPr>
        <w:spacing w:line="360" w:lineRule="auto"/>
        <w:jc w:val="both"/>
        <w:rPr>
          <w:sz w:val="28"/>
          <w:szCs w:val="28"/>
        </w:rPr>
      </w:pPr>
      <w:r w:rsidRPr="003E7972">
        <w:rPr>
          <w:sz w:val="28"/>
          <w:szCs w:val="28"/>
        </w:rPr>
        <w:t>Определение цели и задач коммуникационной кампании</w:t>
      </w:r>
      <w:r w:rsidR="00EE28D8" w:rsidRPr="003E7972">
        <w:rPr>
          <w:sz w:val="28"/>
          <w:szCs w:val="28"/>
        </w:rPr>
        <w:t>.</w:t>
      </w:r>
    </w:p>
    <w:p w14:paraId="1655AB3A" w14:textId="36418137" w:rsidR="00EE28D8" w:rsidRPr="003E7972" w:rsidRDefault="000A036F" w:rsidP="00A635AF">
      <w:pPr>
        <w:pStyle w:val="a8"/>
        <w:numPr>
          <w:ilvl w:val="0"/>
          <w:numId w:val="4"/>
        </w:numPr>
        <w:spacing w:line="360" w:lineRule="auto"/>
        <w:jc w:val="both"/>
        <w:rPr>
          <w:sz w:val="28"/>
          <w:szCs w:val="28"/>
        </w:rPr>
      </w:pPr>
      <w:r w:rsidRPr="003E7972">
        <w:rPr>
          <w:sz w:val="28"/>
          <w:szCs w:val="28"/>
        </w:rPr>
        <w:t>Планирование как этап проведения коммуникационной кампании</w:t>
      </w:r>
      <w:r w:rsidR="00EE28D8" w:rsidRPr="003E7972">
        <w:rPr>
          <w:sz w:val="28"/>
          <w:szCs w:val="28"/>
        </w:rPr>
        <w:t>.</w:t>
      </w:r>
    </w:p>
    <w:p w14:paraId="00F43A79" w14:textId="45514F19" w:rsidR="00EE28D8" w:rsidRPr="003E7972" w:rsidRDefault="000A036F" w:rsidP="00A635AF">
      <w:pPr>
        <w:pStyle w:val="a8"/>
        <w:numPr>
          <w:ilvl w:val="0"/>
          <w:numId w:val="4"/>
        </w:numPr>
        <w:spacing w:line="360" w:lineRule="auto"/>
        <w:jc w:val="both"/>
        <w:rPr>
          <w:sz w:val="28"/>
          <w:szCs w:val="28"/>
        </w:rPr>
      </w:pPr>
      <w:r w:rsidRPr="003E7972">
        <w:rPr>
          <w:sz w:val="28"/>
          <w:szCs w:val="28"/>
        </w:rPr>
        <w:t>Определение ресурсов, необходимых для реализации запланированных мероприятий</w:t>
      </w:r>
      <w:r w:rsidR="00EE28D8" w:rsidRPr="003E7972">
        <w:rPr>
          <w:sz w:val="28"/>
          <w:szCs w:val="28"/>
        </w:rPr>
        <w:t>.</w:t>
      </w:r>
    </w:p>
    <w:p w14:paraId="5988FB8E" w14:textId="77777777" w:rsidR="000A036F" w:rsidRPr="003E7972" w:rsidRDefault="000A036F" w:rsidP="00A635AF">
      <w:pPr>
        <w:pStyle w:val="a8"/>
        <w:numPr>
          <w:ilvl w:val="0"/>
          <w:numId w:val="4"/>
        </w:numPr>
        <w:spacing w:line="360" w:lineRule="auto"/>
        <w:jc w:val="both"/>
        <w:rPr>
          <w:sz w:val="28"/>
          <w:szCs w:val="28"/>
        </w:rPr>
      </w:pPr>
      <w:r w:rsidRPr="003E7972">
        <w:rPr>
          <w:sz w:val="28"/>
          <w:szCs w:val="28"/>
        </w:rPr>
        <w:t>Разработка плана коммуникационного мероприятия</w:t>
      </w:r>
    </w:p>
    <w:p w14:paraId="0B66FC85" w14:textId="1E29646F" w:rsidR="00C90C69" w:rsidRPr="003E7972" w:rsidRDefault="000A036F" w:rsidP="00A635AF">
      <w:pPr>
        <w:pStyle w:val="a8"/>
        <w:numPr>
          <w:ilvl w:val="0"/>
          <w:numId w:val="4"/>
        </w:numPr>
        <w:spacing w:line="360" w:lineRule="auto"/>
        <w:jc w:val="both"/>
        <w:rPr>
          <w:sz w:val="28"/>
          <w:szCs w:val="28"/>
        </w:rPr>
      </w:pPr>
      <w:r w:rsidRPr="003E7972">
        <w:rPr>
          <w:sz w:val="28"/>
          <w:szCs w:val="28"/>
        </w:rPr>
        <w:t>Разработка плана коммуникационной кампании</w:t>
      </w:r>
      <w:r w:rsidR="00EE28D8" w:rsidRPr="003E7972">
        <w:rPr>
          <w:sz w:val="28"/>
          <w:szCs w:val="28"/>
        </w:rPr>
        <w:t>.</w:t>
      </w:r>
    </w:p>
    <w:p w14:paraId="1DA8E5D6" w14:textId="77777777" w:rsidR="00480BC4" w:rsidRDefault="00480BC4" w:rsidP="00480BC4">
      <w:pPr>
        <w:pStyle w:val="a8"/>
        <w:widowControl w:val="0"/>
        <w:autoSpaceDE w:val="0"/>
        <w:autoSpaceDN w:val="0"/>
        <w:ind w:left="360"/>
        <w:jc w:val="both"/>
        <w:rPr>
          <w:sz w:val="28"/>
          <w:szCs w:val="28"/>
        </w:rPr>
      </w:pPr>
    </w:p>
    <w:p w14:paraId="1ABC8A51" w14:textId="47E6526E" w:rsidR="0020740E" w:rsidRPr="00A941EB" w:rsidRDefault="00524C3A" w:rsidP="00E534A1">
      <w:pPr>
        <w:spacing w:line="360" w:lineRule="auto"/>
        <w:ind w:firstLine="709"/>
        <w:jc w:val="both"/>
        <w:rPr>
          <w:sz w:val="28"/>
          <w:szCs w:val="28"/>
        </w:rPr>
      </w:pPr>
      <w:r w:rsidRPr="00A941EB">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E534A1">
        <w:rPr>
          <w:sz w:val="28"/>
          <w:szCs w:val="28"/>
        </w:rPr>
        <w:t>.</w:t>
      </w:r>
    </w:p>
    <w:p w14:paraId="4E130DE2" w14:textId="77777777" w:rsidR="005B3E71" w:rsidRPr="00524C3A" w:rsidRDefault="005B3E71" w:rsidP="00C87C4E">
      <w:pPr>
        <w:jc w:val="both"/>
        <w:rPr>
          <w:sz w:val="28"/>
          <w:szCs w:val="28"/>
        </w:rPr>
      </w:pPr>
    </w:p>
    <w:p w14:paraId="4C086361" w14:textId="77777777"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7842039A" w14:textId="77777777" w:rsidR="00833035" w:rsidRDefault="00833035" w:rsidP="00833035">
      <w:pPr>
        <w:spacing w:after="160" w:line="259" w:lineRule="auto"/>
        <w:contextualSpacing/>
        <w:jc w:val="both"/>
        <w:rPr>
          <w:b/>
          <w:sz w:val="28"/>
          <w:szCs w:val="28"/>
        </w:rPr>
      </w:pPr>
      <w:r w:rsidRPr="001B46F7">
        <w:rPr>
          <w:b/>
          <w:sz w:val="28"/>
          <w:szCs w:val="28"/>
        </w:rPr>
        <w:lastRenderedPageBreak/>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179134AB" w14:textId="77777777" w:rsidR="00B911B2" w:rsidRDefault="00B911B2" w:rsidP="00833035">
      <w:pPr>
        <w:spacing w:after="160" w:line="259" w:lineRule="auto"/>
        <w:contextualSpacing/>
        <w:jc w:val="both"/>
        <w:rPr>
          <w:b/>
          <w:sz w:val="28"/>
          <w:szCs w:val="28"/>
        </w:rPr>
      </w:pPr>
    </w:p>
    <w:p w14:paraId="6CD3D809" w14:textId="237E84A2" w:rsidR="00876EA1" w:rsidRDefault="00E534A1" w:rsidP="00E534A1">
      <w:pPr>
        <w:spacing w:after="240"/>
        <w:jc w:val="both"/>
        <w:rPr>
          <w:b/>
          <w:bCs/>
          <w:sz w:val="28"/>
          <w:szCs w:val="28"/>
        </w:rPr>
      </w:pPr>
      <w:r w:rsidRPr="003E7972">
        <w:rPr>
          <w:b/>
          <w:bCs/>
          <w:sz w:val="28"/>
          <w:szCs w:val="28"/>
        </w:rPr>
        <w:t>42.03.01 Реклама и связи с общественностью, ОП «Реклама и связи с общественностью»</w:t>
      </w:r>
    </w:p>
    <w:p w14:paraId="47B30268" w14:textId="4178844C" w:rsidR="003E7972" w:rsidRPr="003E7972" w:rsidRDefault="003E7972" w:rsidP="003E7972">
      <w:pPr>
        <w:jc w:val="right"/>
        <w:rPr>
          <w:bCs/>
          <w:sz w:val="28"/>
          <w:szCs w:val="28"/>
        </w:rPr>
      </w:pPr>
      <w:r>
        <w:rPr>
          <w:sz w:val="28"/>
        </w:rPr>
        <w:t>Таблица 5</w:t>
      </w:r>
    </w:p>
    <w:tbl>
      <w:tblPr>
        <w:tblStyle w:val="aa"/>
        <w:tblW w:w="10207" w:type="dxa"/>
        <w:tblInd w:w="-147" w:type="dxa"/>
        <w:tblLook w:val="04A0" w:firstRow="1" w:lastRow="0" w:firstColumn="1" w:lastColumn="0" w:noHBand="0" w:noVBand="1"/>
      </w:tblPr>
      <w:tblGrid>
        <w:gridCol w:w="2290"/>
        <w:gridCol w:w="2290"/>
        <w:gridCol w:w="2282"/>
        <w:gridCol w:w="3345"/>
      </w:tblGrid>
      <w:tr w:rsidR="00876EA1" w:rsidRPr="003E7972" w14:paraId="0B1C08E8" w14:textId="77777777" w:rsidTr="00C8275C">
        <w:tc>
          <w:tcPr>
            <w:tcW w:w="2290" w:type="dxa"/>
          </w:tcPr>
          <w:p w14:paraId="469FCE1B" w14:textId="77777777" w:rsidR="00876EA1" w:rsidRPr="003E7972" w:rsidRDefault="00876EA1" w:rsidP="00E534A1">
            <w:pPr>
              <w:spacing w:after="160" w:line="259" w:lineRule="auto"/>
              <w:contextualSpacing/>
              <w:jc w:val="both"/>
              <w:rPr>
                <w:b/>
              </w:rPr>
            </w:pPr>
            <w:r w:rsidRPr="003E7972">
              <w:rPr>
                <w:b/>
              </w:rPr>
              <w:t>Наименование компетенции</w:t>
            </w:r>
          </w:p>
        </w:tc>
        <w:tc>
          <w:tcPr>
            <w:tcW w:w="2290" w:type="dxa"/>
          </w:tcPr>
          <w:p w14:paraId="7BB2C2B0" w14:textId="77777777" w:rsidR="00876EA1" w:rsidRPr="003E7972" w:rsidRDefault="00876EA1" w:rsidP="00E534A1">
            <w:pPr>
              <w:spacing w:after="160" w:line="259" w:lineRule="auto"/>
              <w:contextualSpacing/>
              <w:jc w:val="both"/>
              <w:rPr>
                <w:b/>
              </w:rPr>
            </w:pPr>
            <w:r w:rsidRPr="003E7972">
              <w:rPr>
                <w:b/>
              </w:rPr>
              <w:t>Наименование  индикаторов достижения компетенции</w:t>
            </w:r>
          </w:p>
        </w:tc>
        <w:tc>
          <w:tcPr>
            <w:tcW w:w="2282" w:type="dxa"/>
          </w:tcPr>
          <w:p w14:paraId="13E3D4D3" w14:textId="77777777" w:rsidR="00876EA1" w:rsidRPr="003E7972" w:rsidRDefault="00876EA1" w:rsidP="00E534A1">
            <w:pPr>
              <w:spacing w:after="160" w:line="259" w:lineRule="auto"/>
              <w:contextualSpacing/>
              <w:jc w:val="both"/>
              <w:rPr>
                <w:b/>
              </w:rPr>
            </w:pPr>
            <w:r w:rsidRPr="003E7972">
              <w:rPr>
                <w:b/>
              </w:rPr>
              <w:t>Результаты обучения (умения и знания), соотнесенные с индикаторами достижения компетенции</w:t>
            </w:r>
          </w:p>
        </w:tc>
        <w:tc>
          <w:tcPr>
            <w:tcW w:w="3345" w:type="dxa"/>
          </w:tcPr>
          <w:p w14:paraId="266851EF" w14:textId="77777777" w:rsidR="00876EA1" w:rsidRPr="003E7972" w:rsidRDefault="00876EA1" w:rsidP="00E534A1">
            <w:pPr>
              <w:spacing w:after="160" w:line="259" w:lineRule="auto"/>
              <w:contextualSpacing/>
              <w:jc w:val="both"/>
              <w:rPr>
                <w:b/>
              </w:rPr>
            </w:pPr>
            <w:r w:rsidRPr="003E7972">
              <w:rPr>
                <w:b/>
              </w:rPr>
              <w:t>Типовые контрольные задания</w:t>
            </w:r>
          </w:p>
        </w:tc>
      </w:tr>
      <w:tr w:rsidR="00C8275C" w:rsidRPr="003E7972" w14:paraId="5BCE27C4" w14:textId="77777777" w:rsidTr="00C8275C">
        <w:trPr>
          <w:trHeight w:val="557"/>
        </w:trPr>
        <w:tc>
          <w:tcPr>
            <w:tcW w:w="2290" w:type="dxa"/>
            <w:vMerge w:val="restart"/>
          </w:tcPr>
          <w:p w14:paraId="6F9AC9F9" w14:textId="478CBE86" w:rsidR="00C8275C" w:rsidRPr="003E7972" w:rsidRDefault="00C8275C" w:rsidP="00C8275C">
            <w:pPr>
              <w:jc w:val="both"/>
              <w:rPr>
                <w:b/>
              </w:rPr>
            </w:pPr>
            <w:r w:rsidRPr="003E7972">
              <w:t>Способность определить коммуникационную стратегию и порядок ее реализации в соответствии с социально-политическим моментом (ПКП-2)</w:t>
            </w:r>
          </w:p>
        </w:tc>
        <w:tc>
          <w:tcPr>
            <w:tcW w:w="2290" w:type="dxa"/>
          </w:tcPr>
          <w:p w14:paraId="20434ACC" w14:textId="61554983" w:rsidR="00C8275C" w:rsidRPr="003E7972" w:rsidRDefault="00C8275C" w:rsidP="00C8275C">
            <w:pPr>
              <w:tabs>
                <w:tab w:val="left" w:pos="540"/>
              </w:tabs>
              <w:contextualSpacing/>
              <w:jc w:val="both"/>
              <w:rPr>
                <w:rFonts w:eastAsia="Calibri"/>
              </w:rPr>
            </w:pPr>
            <w:r w:rsidRPr="003E7972">
              <w:rPr>
                <w:rFonts w:eastAsia="Calibri"/>
              </w:rPr>
              <w:t>1.Таргетирует коммуникационную кампанию</w:t>
            </w:r>
            <w:r w:rsidRPr="003E7972">
              <w:t xml:space="preserve"> </w:t>
            </w:r>
            <w:r w:rsidRPr="003E7972">
              <w:rPr>
                <w:rFonts w:eastAsia="Calibri"/>
              </w:rPr>
              <w:t>в соответствии с социально-политическим моментом.</w:t>
            </w:r>
          </w:p>
        </w:tc>
        <w:tc>
          <w:tcPr>
            <w:tcW w:w="2282" w:type="dxa"/>
            <w:tcBorders>
              <w:top w:val="single" w:sz="4" w:space="0" w:color="auto"/>
              <w:left w:val="single" w:sz="4" w:space="0" w:color="auto"/>
              <w:bottom w:val="single" w:sz="4" w:space="0" w:color="auto"/>
              <w:right w:val="single" w:sz="4" w:space="0" w:color="auto"/>
            </w:tcBorders>
          </w:tcPr>
          <w:p w14:paraId="6245D6C9" w14:textId="77777777" w:rsidR="00C8275C" w:rsidRPr="00673E7B" w:rsidRDefault="00C8275C" w:rsidP="00C8275C">
            <w:pPr>
              <w:tabs>
                <w:tab w:val="left" w:pos="540"/>
              </w:tabs>
              <w:contextualSpacing/>
              <w:jc w:val="both"/>
            </w:pPr>
            <w:r w:rsidRPr="00673E7B">
              <w:rPr>
                <w:b/>
              </w:rPr>
              <w:t>знать:</w:t>
            </w:r>
            <w:r w:rsidRPr="00673E7B">
              <w:t xml:space="preserve"> методы определения целевых групп коммуникационных кампаний;</w:t>
            </w:r>
          </w:p>
          <w:p w14:paraId="212B592A" w14:textId="2C4DCE76" w:rsidR="00C8275C" w:rsidRPr="00673E7B" w:rsidRDefault="00C8275C" w:rsidP="00C8275C">
            <w:pPr>
              <w:tabs>
                <w:tab w:val="left" w:pos="540"/>
              </w:tabs>
              <w:contextualSpacing/>
              <w:jc w:val="both"/>
              <w:rPr>
                <w:b/>
              </w:rPr>
            </w:pPr>
            <w:r w:rsidRPr="00673E7B">
              <w:t>уметь: определять цели коммуникационной кампании в соответствии с социально-политическим реалиями.</w:t>
            </w:r>
          </w:p>
        </w:tc>
        <w:tc>
          <w:tcPr>
            <w:tcW w:w="3345" w:type="dxa"/>
          </w:tcPr>
          <w:p w14:paraId="079D9556" w14:textId="3B18F17C" w:rsidR="00C8275C" w:rsidRPr="003E7972" w:rsidRDefault="00C8275C" w:rsidP="00C8275C">
            <w:pPr>
              <w:pStyle w:val="ab"/>
              <w:shd w:val="clear" w:color="auto" w:fill="FFFFFF"/>
              <w:spacing w:before="0" w:beforeAutospacing="0" w:after="0" w:afterAutospacing="0"/>
              <w:jc w:val="both"/>
            </w:pPr>
            <w:r w:rsidRPr="003E7972">
              <w:rPr>
                <w:b/>
              </w:rPr>
              <w:t xml:space="preserve">Задание </w:t>
            </w:r>
            <w:r w:rsidRPr="003E7972">
              <w:rPr>
                <w:b/>
                <w:bCs/>
              </w:rPr>
              <w:t xml:space="preserve">на формирование знания: </w:t>
            </w:r>
            <w:r w:rsidRPr="003E7972">
              <w:t>у</w:t>
            </w:r>
            <w:r w:rsidRPr="003E7972">
              <w:rPr>
                <w:color w:val="000000"/>
              </w:rPr>
              <w:t>становите последовательность этапов разработки коммуникационных стратегий:</w:t>
            </w:r>
          </w:p>
          <w:p w14:paraId="4052A33B" w14:textId="38F19500" w:rsidR="00C8275C" w:rsidRPr="003E7972" w:rsidRDefault="00C8275C" w:rsidP="00A635AF">
            <w:pPr>
              <w:pStyle w:val="ab"/>
              <w:numPr>
                <w:ilvl w:val="0"/>
                <w:numId w:val="5"/>
              </w:numPr>
              <w:shd w:val="clear" w:color="auto" w:fill="FFFFFF"/>
              <w:spacing w:before="0" w:beforeAutospacing="0" w:after="0" w:afterAutospacing="0"/>
              <w:jc w:val="both"/>
            </w:pPr>
            <w:r w:rsidRPr="003E7972">
              <w:rPr>
                <w:color w:val="000000"/>
              </w:rPr>
              <w:t>оценка прогноза результативности коммуникации;</w:t>
            </w:r>
          </w:p>
          <w:p w14:paraId="439FB38F" w14:textId="61F7F4A4" w:rsidR="00C8275C" w:rsidRPr="003E7972" w:rsidRDefault="00C8275C" w:rsidP="00A635AF">
            <w:pPr>
              <w:pStyle w:val="ab"/>
              <w:numPr>
                <w:ilvl w:val="0"/>
                <w:numId w:val="5"/>
              </w:numPr>
              <w:shd w:val="clear" w:color="auto" w:fill="FFFFFF"/>
              <w:spacing w:before="0" w:beforeAutospacing="0" w:after="0" w:afterAutospacing="0"/>
              <w:jc w:val="both"/>
            </w:pPr>
            <w:r w:rsidRPr="003E7972">
              <w:rPr>
                <w:color w:val="000000"/>
              </w:rPr>
              <w:t>обоснование системы критериев и целей коммуникации;</w:t>
            </w:r>
          </w:p>
          <w:p w14:paraId="483ED9B1" w14:textId="77777777" w:rsidR="00C8275C" w:rsidRPr="003E7972" w:rsidRDefault="00C8275C" w:rsidP="00A635AF">
            <w:pPr>
              <w:pStyle w:val="ab"/>
              <w:numPr>
                <w:ilvl w:val="0"/>
                <w:numId w:val="5"/>
              </w:numPr>
              <w:shd w:val="clear" w:color="auto" w:fill="FFFFFF"/>
              <w:spacing w:before="0" w:beforeAutospacing="0" w:after="0" w:afterAutospacing="0"/>
              <w:jc w:val="both"/>
            </w:pPr>
            <w:r w:rsidRPr="003E7972">
              <w:rPr>
                <w:color w:val="000000"/>
              </w:rPr>
              <w:t>ранжирование целей;</w:t>
            </w:r>
          </w:p>
          <w:p w14:paraId="5C456001" w14:textId="77777777" w:rsidR="00C8275C" w:rsidRPr="003E7972" w:rsidRDefault="00C8275C" w:rsidP="00A635AF">
            <w:pPr>
              <w:pStyle w:val="ab"/>
              <w:numPr>
                <w:ilvl w:val="0"/>
                <w:numId w:val="5"/>
              </w:numPr>
              <w:shd w:val="clear" w:color="auto" w:fill="FFFFFF"/>
              <w:spacing w:before="0" w:beforeAutospacing="0" w:after="0" w:afterAutospacing="0"/>
              <w:jc w:val="both"/>
            </w:pPr>
            <w:r w:rsidRPr="003E7972">
              <w:rPr>
                <w:color w:val="000000"/>
              </w:rPr>
              <w:t>механизм контроля и корректировки планово-управленческих решений;</w:t>
            </w:r>
          </w:p>
          <w:p w14:paraId="3E0E1EC3" w14:textId="6C643B57" w:rsidR="00C8275C" w:rsidRPr="003E7972" w:rsidRDefault="00C8275C" w:rsidP="00A635AF">
            <w:pPr>
              <w:pStyle w:val="ab"/>
              <w:numPr>
                <w:ilvl w:val="0"/>
                <w:numId w:val="5"/>
              </w:numPr>
              <w:shd w:val="clear" w:color="auto" w:fill="FFFFFF"/>
              <w:spacing w:before="0" w:beforeAutospacing="0" w:after="0" w:afterAutospacing="0"/>
              <w:jc w:val="both"/>
            </w:pPr>
            <w:r w:rsidRPr="003E7972">
              <w:rPr>
                <w:color w:val="000000"/>
              </w:rPr>
              <w:t>выбор стратегии.</w:t>
            </w:r>
          </w:p>
          <w:p w14:paraId="35E2E093" w14:textId="49B80DF9" w:rsidR="00C8275C" w:rsidRPr="003E7972" w:rsidRDefault="00C8275C" w:rsidP="00C8275C">
            <w:pPr>
              <w:spacing w:after="160"/>
              <w:contextualSpacing/>
              <w:jc w:val="both"/>
            </w:pPr>
            <w:r w:rsidRPr="003E7972">
              <w:rPr>
                <w:b/>
                <w:bCs/>
              </w:rPr>
              <w:t>Задание на формирование умения</w:t>
            </w:r>
            <w:r w:rsidRPr="003E7972">
              <w:t>: изучите ситуационный пример кейса, определите степень соответствия социально-политическому моменту.</w:t>
            </w:r>
          </w:p>
        </w:tc>
      </w:tr>
      <w:tr w:rsidR="00C8275C" w:rsidRPr="003E7972" w14:paraId="62CF6E4F" w14:textId="77777777" w:rsidTr="00C8275C">
        <w:trPr>
          <w:trHeight w:val="555"/>
        </w:trPr>
        <w:tc>
          <w:tcPr>
            <w:tcW w:w="2290" w:type="dxa"/>
            <w:vMerge/>
          </w:tcPr>
          <w:p w14:paraId="0ED8652B" w14:textId="77777777" w:rsidR="00C8275C" w:rsidRPr="003E7972" w:rsidRDefault="00C8275C" w:rsidP="00C8275C">
            <w:pPr>
              <w:spacing w:after="160" w:line="259" w:lineRule="auto"/>
              <w:contextualSpacing/>
              <w:jc w:val="both"/>
            </w:pPr>
          </w:p>
        </w:tc>
        <w:tc>
          <w:tcPr>
            <w:tcW w:w="2290" w:type="dxa"/>
          </w:tcPr>
          <w:p w14:paraId="1EADE9BB" w14:textId="206B673D" w:rsidR="00C8275C" w:rsidRPr="003E7972" w:rsidRDefault="00C8275C" w:rsidP="00C8275C">
            <w:pPr>
              <w:tabs>
                <w:tab w:val="left" w:pos="540"/>
              </w:tabs>
              <w:contextualSpacing/>
              <w:jc w:val="both"/>
            </w:pPr>
            <w:r w:rsidRPr="003E7972">
              <w:rPr>
                <w:rFonts w:eastAsia="Calibri"/>
              </w:rPr>
              <w:t>2.Разрабатывает стратегию интегрированных коммуникаций в соответствии с социально-политическим моментом.</w:t>
            </w:r>
          </w:p>
        </w:tc>
        <w:tc>
          <w:tcPr>
            <w:tcW w:w="2282" w:type="dxa"/>
            <w:tcBorders>
              <w:top w:val="single" w:sz="4" w:space="0" w:color="auto"/>
              <w:left w:val="single" w:sz="4" w:space="0" w:color="auto"/>
              <w:bottom w:val="single" w:sz="4" w:space="0" w:color="auto"/>
              <w:right w:val="single" w:sz="4" w:space="0" w:color="auto"/>
            </w:tcBorders>
            <w:shd w:val="clear" w:color="auto" w:fill="auto"/>
          </w:tcPr>
          <w:p w14:paraId="3FF65EDB" w14:textId="77777777" w:rsidR="00C8275C" w:rsidRPr="00673E7B" w:rsidRDefault="00C8275C" w:rsidP="00C8275C">
            <w:pPr>
              <w:tabs>
                <w:tab w:val="left" w:pos="540"/>
              </w:tabs>
              <w:contextualSpacing/>
              <w:jc w:val="both"/>
            </w:pPr>
            <w:r w:rsidRPr="00673E7B">
              <w:rPr>
                <w:b/>
              </w:rPr>
              <w:t>знать:</w:t>
            </w:r>
            <w:r w:rsidRPr="00673E7B">
              <w:t xml:space="preserve"> правила разработки стратегии интегрированных коммуникаций в соответствии с социально-политическим моментом;</w:t>
            </w:r>
          </w:p>
          <w:p w14:paraId="59197ADB" w14:textId="69A1D72A" w:rsidR="00C8275C" w:rsidRPr="00673E7B" w:rsidRDefault="00C8275C" w:rsidP="00C8275C">
            <w:pPr>
              <w:tabs>
                <w:tab w:val="left" w:pos="540"/>
              </w:tabs>
              <w:contextualSpacing/>
              <w:jc w:val="both"/>
              <w:rPr>
                <w:bCs/>
              </w:rPr>
            </w:pPr>
            <w:r w:rsidRPr="00673E7B">
              <w:rPr>
                <w:b/>
              </w:rPr>
              <w:t>уметь:</w:t>
            </w:r>
            <w:r w:rsidRPr="00673E7B">
              <w:t xml:space="preserve"> разрабатывать план интегрированные коммуникации.</w:t>
            </w:r>
          </w:p>
        </w:tc>
        <w:tc>
          <w:tcPr>
            <w:tcW w:w="3345" w:type="dxa"/>
          </w:tcPr>
          <w:p w14:paraId="12E0B7F7" w14:textId="64BB95E8" w:rsidR="00C8275C" w:rsidRPr="003E7972" w:rsidRDefault="00C8275C" w:rsidP="00C8275C">
            <w:pPr>
              <w:shd w:val="clear" w:color="auto" w:fill="FFFFFF"/>
              <w:rPr>
                <w:color w:val="000000"/>
                <w:sz w:val="27"/>
                <w:szCs w:val="27"/>
              </w:rPr>
            </w:pPr>
            <w:r w:rsidRPr="003E7972">
              <w:rPr>
                <w:b/>
              </w:rPr>
              <w:t xml:space="preserve">Задание </w:t>
            </w:r>
            <w:r w:rsidRPr="003E7972">
              <w:rPr>
                <w:b/>
                <w:bCs/>
              </w:rPr>
              <w:t>на формирование знания:</w:t>
            </w:r>
            <w:r w:rsidRPr="003E7972">
              <w:t xml:space="preserve"> в</w:t>
            </w:r>
            <w:r w:rsidRPr="003E7972">
              <w:rPr>
                <w:color w:val="000000"/>
              </w:rPr>
              <w:t xml:space="preserve">ставьте пропущенное слово: </w:t>
            </w:r>
            <w:r w:rsidRPr="003E7972">
              <w:rPr>
                <w:b/>
                <w:bCs/>
                <w:color w:val="000000"/>
              </w:rPr>
              <w:t>«</w:t>
            </w:r>
            <w:r w:rsidRPr="003E7972">
              <w:rPr>
                <w:color w:val="000000"/>
              </w:rPr>
              <w:t>…..</w:t>
            </w:r>
            <w:r w:rsidRPr="003E7972">
              <w:rPr>
                <w:b/>
                <w:bCs/>
                <w:color w:val="000000"/>
              </w:rPr>
              <w:t>. </w:t>
            </w:r>
            <w:r w:rsidRPr="003E7972">
              <w:rPr>
                <w:color w:val="000000"/>
              </w:rPr>
              <w:t xml:space="preserve">стратегический подход, управляющего всеми аспектам коммуникаций, важными для организации группами для улучшения брэнда, репутации и прибыльности компании. Он использует современные тенденции и делает особое ударение стратегическом менеджменте для </w:t>
            </w:r>
            <w:r w:rsidRPr="003E7972">
              <w:rPr>
                <w:color w:val="000000"/>
              </w:rPr>
              <w:lastRenderedPageBreak/>
              <w:t>приобретения конкурентного преимущества. по мнению П. Валена»</w:t>
            </w:r>
            <w:r w:rsidRPr="003E7972">
              <w:rPr>
                <w:color w:val="000000"/>
                <w:sz w:val="27"/>
                <w:szCs w:val="27"/>
              </w:rPr>
              <w:t> </w:t>
            </w:r>
          </w:p>
          <w:p w14:paraId="1E16B638" w14:textId="77777777" w:rsidR="00C8275C" w:rsidRPr="003E7972" w:rsidRDefault="00C8275C" w:rsidP="00C8275C">
            <w:pPr>
              <w:pStyle w:val="ab"/>
              <w:shd w:val="clear" w:color="auto" w:fill="FFFFFF"/>
              <w:spacing w:before="0" w:beforeAutospacing="0" w:after="0" w:afterAutospacing="0"/>
              <w:jc w:val="both"/>
              <w:rPr>
                <w:color w:val="000000"/>
              </w:rPr>
            </w:pPr>
            <w:r w:rsidRPr="003E7972">
              <w:rPr>
                <w:b/>
              </w:rPr>
              <w:t xml:space="preserve">Задание </w:t>
            </w:r>
            <w:r w:rsidRPr="003E7972">
              <w:rPr>
                <w:b/>
                <w:bCs/>
              </w:rPr>
              <w:t>на формирование умения:</w:t>
            </w:r>
            <w:r w:rsidRPr="003E7972">
              <w:t xml:space="preserve"> разработайте</w:t>
            </w:r>
            <w:r w:rsidRPr="003E7972">
              <w:rPr>
                <w:color w:val="000000"/>
              </w:rPr>
              <w:t xml:space="preserve"> план построения интегрированных коммуникаций по заданной цели, включающий в себя следующие направления: </w:t>
            </w:r>
          </w:p>
          <w:p w14:paraId="3B33E5F3" w14:textId="0045068C" w:rsidR="00C8275C" w:rsidRPr="003E7972" w:rsidRDefault="00C8275C" w:rsidP="00C8275C">
            <w:pPr>
              <w:pStyle w:val="ab"/>
              <w:shd w:val="clear" w:color="auto" w:fill="FFFFFF"/>
              <w:spacing w:before="0" w:beforeAutospacing="0" w:after="0" w:afterAutospacing="0"/>
              <w:jc w:val="both"/>
            </w:pPr>
            <w:r w:rsidRPr="003E7972">
              <w:rPr>
                <w:color w:val="000000"/>
              </w:rPr>
              <w:t>1.стратегия и тактика сообщений, ориентированных на данную цель;</w:t>
            </w:r>
          </w:p>
          <w:p w14:paraId="37E9C685" w14:textId="704C9315" w:rsidR="00C8275C" w:rsidRPr="003E7972" w:rsidRDefault="00C8275C" w:rsidP="00C8275C">
            <w:pPr>
              <w:pStyle w:val="ab"/>
              <w:shd w:val="clear" w:color="auto" w:fill="FFFFFF"/>
              <w:spacing w:before="0" w:beforeAutospacing="0" w:after="0" w:afterAutospacing="0"/>
              <w:jc w:val="both"/>
            </w:pPr>
            <w:r w:rsidRPr="003E7972">
              <w:rPr>
                <w:color w:val="000000"/>
              </w:rPr>
              <w:t>2.  стратегия и тактика выбора средств коммуникационного инструментария для достижения поставленной цели;</w:t>
            </w:r>
          </w:p>
          <w:p w14:paraId="06FAE929" w14:textId="0C060175" w:rsidR="00C8275C" w:rsidRPr="003E7972" w:rsidRDefault="00C8275C" w:rsidP="00C8275C">
            <w:pPr>
              <w:pStyle w:val="ab"/>
              <w:shd w:val="clear" w:color="auto" w:fill="FFFFFF"/>
              <w:spacing w:before="0" w:beforeAutospacing="0" w:after="0" w:afterAutospacing="0"/>
              <w:jc w:val="both"/>
            </w:pPr>
            <w:r w:rsidRPr="003E7972">
              <w:rPr>
                <w:color w:val="000000"/>
              </w:rPr>
              <w:t>3.выбор средств распространения сообщений.</w:t>
            </w:r>
          </w:p>
        </w:tc>
      </w:tr>
      <w:tr w:rsidR="00DF1A93" w:rsidRPr="003E7972" w14:paraId="445F709B" w14:textId="77777777" w:rsidTr="00654284">
        <w:trPr>
          <w:trHeight w:val="555"/>
        </w:trPr>
        <w:tc>
          <w:tcPr>
            <w:tcW w:w="2290" w:type="dxa"/>
            <w:vMerge w:val="restart"/>
          </w:tcPr>
          <w:p w14:paraId="2DA827C0" w14:textId="39B5D804" w:rsidR="00DF1A93" w:rsidRPr="003E7972" w:rsidRDefault="00DF1A93" w:rsidP="00DF1A93">
            <w:pPr>
              <w:spacing w:after="160" w:line="259" w:lineRule="auto"/>
              <w:contextualSpacing/>
              <w:jc w:val="both"/>
            </w:pPr>
            <w:r w:rsidRPr="003E7972">
              <w:rPr>
                <w:lang w:eastAsia="en-US"/>
              </w:rPr>
              <w:t>Способность разрабатывать и реализовывать коммуникационные проекты (ПКП-3)</w:t>
            </w:r>
          </w:p>
        </w:tc>
        <w:tc>
          <w:tcPr>
            <w:tcW w:w="2290" w:type="dxa"/>
          </w:tcPr>
          <w:p w14:paraId="578789A2" w14:textId="77777777" w:rsidR="00DF1A93" w:rsidRPr="003E7972" w:rsidRDefault="00DF1A93" w:rsidP="00DF1A93">
            <w:pPr>
              <w:widowControl w:val="0"/>
              <w:autoSpaceDE w:val="0"/>
              <w:autoSpaceDN w:val="0"/>
              <w:adjustRightInd w:val="0"/>
              <w:contextualSpacing/>
              <w:jc w:val="both"/>
              <w:rPr>
                <w:rFonts w:eastAsia="Calibri"/>
              </w:rPr>
            </w:pPr>
            <w:r w:rsidRPr="003E7972">
              <w:rPr>
                <w:rFonts w:eastAsia="Calibri"/>
              </w:rPr>
              <w:t>1. Применяет методы проектного планирования при разработке коммуникационных проектов.</w:t>
            </w:r>
          </w:p>
          <w:p w14:paraId="2709BBD4" w14:textId="77777777" w:rsidR="00DF1A93" w:rsidRPr="003E7972" w:rsidRDefault="00DF1A93" w:rsidP="00DF1A93">
            <w:pPr>
              <w:tabs>
                <w:tab w:val="left" w:pos="540"/>
              </w:tabs>
              <w:contextualSpacing/>
              <w:jc w:val="both"/>
              <w:rPr>
                <w:rFonts w:eastAsia="Calibri"/>
              </w:rPr>
            </w:pPr>
          </w:p>
        </w:tc>
        <w:tc>
          <w:tcPr>
            <w:tcW w:w="2282" w:type="dxa"/>
            <w:tcBorders>
              <w:top w:val="single" w:sz="4" w:space="0" w:color="auto"/>
              <w:left w:val="single" w:sz="4" w:space="0" w:color="auto"/>
              <w:bottom w:val="single" w:sz="4" w:space="0" w:color="auto"/>
              <w:right w:val="single" w:sz="4" w:space="0" w:color="auto"/>
            </w:tcBorders>
            <w:shd w:val="clear" w:color="auto" w:fill="auto"/>
          </w:tcPr>
          <w:p w14:paraId="776D8CB6" w14:textId="77777777" w:rsidR="00DF1A93" w:rsidRPr="0063059F" w:rsidRDefault="00DF1A93" w:rsidP="00DF1A93">
            <w:pPr>
              <w:tabs>
                <w:tab w:val="left" w:pos="540"/>
              </w:tabs>
              <w:contextualSpacing/>
              <w:jc w:val="both"/>
            </w:pPr>
            <w:r w:rsidRPr="0063059F">
              <w:t>знать: методы проектного планирования</w:t>
            </w:r>
          </w:p>
          <w:p w14:paraId="3B778E01" w14:textId="40BC082B" w:rsidR="00DF1A93" w:rsidRPr="003E7972" w:rsidRDefault="00DF1A93" w:rsidP="00DF1A93">
            <w:pPr>
              <w:tabs>
                <w:tab w:val="left" w:pos="540"/>
              </w:tabs>
              <w:contextualSpacing/>
              <w:jc w:val="both"/>
              <w:rPr>
                <w:bCs/>
              </w:rPr>
            </w:pPr>
            <w:r w:rsidRPr="0063059F">
              <w:t>уметь: применять методы проектного планирования при разработке коммуникационных кампаний и мероприятий</w:t>
            </w:r>
          </w:p>
        </w:tc>
        <w:tc>
          <w:tcPr>
            <w:tcW w:w="3345" w:type="dxa"/>
          </w:tcPr>
          <w:p w14:paraId="34551949" w14:textId="0043C36D" w:rsidR="00DF1A93" w:rsidRPr="003E7972" w:rsidRDefault="00DF1A93" w:rsidP="00DF1A93">
            <w:pPr>
              <w:shd w:val="clear" w:color="auto" w:fill="FFFFFF"/>
              <w:rPr>
                <w:b/>
              </w:rPr>
            </w:pPr>
            <w:r w:rsidRPr="003E7972">
              <w:rPr>
                <w:b/>
              </w:rPr>
              <w:t>Задание на формирование знания</w:t>
            </w:r>
          </w:p>
          <w:p w14:paraId="42ACD25D" w14:textId="54887377" w:rsidR="00DF1A93" w:rsidRPr="003E7972" w:rsidRDefault="00DF1A93" w:rsidP="00DF1A93">
            <w:pPr>
              <w:shd w:val="clear" w:color="auto" w:fill="FFFFFF"/>
            </w:pPr>
            <w:r w:rsidRPr="003E7972">
              <w:t>Укажите основные критерии проектного подхода в планировании</w:t>
            </w:r>
          </w:p>
          <w:p w14:paraId="27A284A4" w14:textId="77777777" w:rsidR="00DF1A93" w:rsidRPr="003E7972" w:rsidRDefault="00DF1A93" w:rsidP="00DF1A93">
            <w:pPr>
              <w:shd w:val="clear" w:color="auto" w:fill="FFFFFF"/>
              <w:rPr>
                <w:b/>
              </w:rPr>
            </w:pPr>
            <w:r w:rsidRPr="003E7972">
              <w:rPr>
                <w:b/>
              </w:rPr>
              <w:t>Задание на формирование умения</w:t>
            </w:r>
          </w:p>
          <w:p w14:paraId="748F9BF8" w14:textId="40A5E695" w:rsidR="00DF1A93" w:rsidRPr="003E7972" w:rsidRDefault="00DF1A93" w:rsidP="00DF1A93">
            <w:pPr>
              <w:shd w:val="clear" w:color="auto" w:fill="FFFFFF"/>
            </w:pPr>
            <w:r w:rsidRPr="003E7972">
              <w:t>В представленном плане коммуникационной кампании задайте/выделите критерии проектного подхода</w:t>
            </w:r>
          </w:p>
        </w:tc>
      </w:tr>
      <w:tr w:rsidR="00DF1A93" w:rsidRPr="00E534A1" w14:paraId="7C290FCB" w14:textId="77777777" w:rsidTr="00654284">
        <w:trPr>
          <w:trHeight w:val="555"/>
        </w:trPr>
        <w:tc>
          <w:tcPr>
            <w:tcW w:w="2290" w:type="dxa"/>
            <w:vMerge/>
          </w:tcPr>
          <w:p w14:paraId="6B89DC1B" w14:textId="77777777" w:rsidR="00DF1A93" w:rsidRPr="003E7972" w:rsidRDefault="00DF1A93" w:rsidP="00DF1A93">
            <w:pPr>
              <w:spacing w:after="160" w:line="259" w:lineRule="auto"/>
              <w:contextualSpacing/>
              <w:jc w:val="both"/>
              <w:rPr>
                <w:lang w:eastAsia="en-US"/>
              </w:rPr>
            </w:pPr>
          </w:p>
        </w:tc>
        <w:tc>
          <w:tcPr>
            <w:tcW w:w="2290" w:type="dxa"/>
          </w:tcPr>
          <w:p w14:paraId="22CDDE3D" w14:textId="1DD7D7E6" w:rsidR="00DF1A93" w:rsidRPr="003E7972" w:rsidRDefault="00DF1A93" w:rsidP="00DF1A93">
            <w:pPr>
              <w:widowControl w:val="0"/>
              <w:autoSpaceDE w:val="0"/>
              <w:autoSpaceDN w:val="0"/>
              <w:adjustRightInd w:val="0"/>
              <w:contextualSpacing/>
              <w:jc w:val="both"/>
              <w:rPr>
                <w:rFonts w:eastAsia="Calibri"/>
              </w:rPr>
            </w:pPr>
            <w:r w:rsidRPr="003E7972">
              <w:rPr>
                <w:rFonts w:eastAsia="Calibri"/>
              </w:rPr>
              <w:t>2. Реализует коммуникационные проекты.</w:t>
            </w:r>
          </w:p>
        </w:tc>
        <w:tc>
          <w:tcPr>
            <w:tcW w:w="2282" w:type="dxa"/>
            <w:tcBorders>
              <w:top w:val="single" w:sz="4" w:space="0" w:color="auto"/>
              <w:left w:val="single" w:sz="4" w:space="0" w:color="auto"/>
              <w:bottom w:val="single" w:sz="4" w:space="0" w:color="auto"/>
              <w:right w:val="single" w:sz="4" w:space="0" w:color="auto"/>
            </w:tcBorders>
            <w:shd w:val="clear" w:color="auto" w:fill="auto"/>
          </w:tcPr>
          <w:p w14:paraId="089242C0" w14:textId="77777777" w:rsidR="00DF1A93" w:rsidRPr="0063059F" w:rsidRDefault="00DF1A93" w:rsidP="00DF1A93">
            <w:pPr>
              <w:tabs>
                <w:tab w:val="left" w:pos="540"/>
              </w:tabs>
              <w:contextualSpacing/>
              <w:jc w:val="both"/>
            </w:pPr>
            <w:r w:rsidRPr="0063059F">
              <w:t>знать: основные этапы реализации коммуникационных проектов и методы контроля достижения задач</w:t>
            </w:r>
          </w:p>
          <w:p w14:paraId="4ED38953" w14:textId="6E176D27" w:rsidR="00DF1A93" w:rsidRPr="003E7972" w:rsidRDefault="00DF1A93" w:rsidP="00DF1A93">
            <w:pPr>
              <w:tabs>
                <w:tab w:val="left" w:pos="540"/>
              </w:tabs>
              <w:contextualSpacing/>
              <w:jc w:val="both"/>
              <w:rPr>
                <w:bCs/>
              </w:rPr>
            </w:pPr>
            <w:r w:rsidRPr="0063059F">
              <w:t>уметь: разрабатывать план коммуникационной кампании с учетом достижения стратегических целей и контроля выполнения задач</w:t>
            </w:r>
          </w:p>
        </w:tc>
        <w:tc>
          <w:tcPr>
            <w:tcW w:w="3345" w:type="dxa"/>
          </w:tcPr>
          <w:p w14:paraId="71289739" w14:textId="5BCEE765" w:rsidR="00DF1A93" w:rsidRPr="003E7972" w:rsidRDefault="00DF1A93" w:rsidP="00DF1A93">
            <w:pPr>
              <w:shd w:val="clear" w:color="auto" w:fill="FFFFFF"/>
              <w:rPr>
                <w:b/>
              </w:rPr>
            </w:pPr>
            <w:r w:rsidRPr="003E7972">
              <w:rPr>
                <w:b/>
              </w:rPr>
              <w:t>Задание на формирование знания</w:t>
            </w:r>
          </w:p>
          <w:p w14:paraId="2B8FEBF4" w14:textId="443CB391" w:rsidR="00DF1A93" w:rsidRPr="003E7972" w:rsidRDefault="00DF1A93" w:rsidP="00DF1A93">
            <w:pPr>
              <w:shd w:val="clear" w:color="auto" w:fill="FFFFFF"/>
            </w:pPr>
            <w:r w:rsidRPr="003E7972">
              <w:t>Сформулируйте основные критерии определения цели планирования</w:t>
            </w:r>
          </w:p>
          <w:p w14:paraId="552CE3AB" w14:textId="77777777" w:rsidR="00DF1A93" w:rsidRPr="003E7972" w:rsidRDefault="00DF1A93" w:rsidP="00DF1A93">
            <w:pPr>
              <w:shd w:val="clear" w:color="auto" w:fill="FFFFFF"/>
              <w:rPr>
                <w:b/>
              </w:rPr>
            </w:pPr>
            <w:r w:rsidRPr="003E7972">
              <w:rPr>
                <w:b/>
              </w:rPr>
              <w:t>Задание на формирование умения</w:t>
            </w:r>
          </w:p>
          <w:p w14:paraId="244813B7" w14:textId="227B8A48" w:rsidR="00DF1A93" w:rsidRPr="00F9463C" w:rsidRDefault="00DF1A93" w:rsidP="00DF1A93">
            <w:pPr>
              <w:shd w:val="clear" w:color="auto" w:fill="FFFFFF"/>
            </w:pPr>
            <w:r w:rsidRPr="003E7972">
              <w:t>Разработать проект плана коммуникационной кампании; коммуникационного мероприятия</w:t>
            </w:r>
          </w:p>
        </w:tc>
      </w:tr>
    </w:tbl>
    <w:p w14:paraId="7DF061B3" w14:textId="0CD6936B" w:rsidR="000A036F" w:rsidRDefault="000A036F" w:rsidP="001669E2">
      <w:pPr>
        <w:pStyle w:val="ab"/>
        <w:tabs>
          <w:tab w:val="left" w:pos="6195"/>
        </w:tabs>
        <w:spacing w:before="0" w:beforeAutospacing="0" w:after="240" w:afterAutospacing="0"/>
        <w:ind w:firstLine="709"/>
        <w:rPr>
          <w:b/>
          <w:sz w:val="28"/>
          <w:szCs w:val="28"/>
        </w:rPr>
      </w:pPr>
    </w:p>
    <w:p w14:paraId="1EE22286" w14:textId="77777777" w:rsidR="00673E7B" w:rsidRDefault="00673E7B" w:rsidP="001669E2">
      <w:pPr>
        <w:pStyle w:val="ab"/>
        <w:tabs>
          <w:tab w:val="left" w:pos="6195"/>
        </w:tabs>
        <w:spacing w:before="0" w:beforeAutospacing="0" w:after="240" w:afterAutospacing="0"/>
        <w:ind w:firstLine="709"/>
        <w:rPr>
          <w:b/>
          <w:sz w:val="28"/>
          <w:szCs w:val="28"/>
        </w:rPr>
      </w:pPr>
    </w:p>
    <w:p w14:paraId="1A0B4456" w14:textId="218C5827" w:rsidR="001669E2" w:rsidRPr="003E7972" w:rsidRDefault="003E7972" w:rsidP="003E7972">
      <w:pPr>
        <w:pStyle w:val="Default"/>
        <w:jc w:val="both"/>
        <w:rPr>
          <w:b/>
          <w:bCs/>
          <w:color w:val="auto"/>
          <w:sz w:val="28"/>
          <w:szCs w:val="28"/>
        </w:rPr>
      </w:pPr>
      <w:r w:rsidRPr="003E7972">
        <w:rPr>
          <w:b/>
          <w:bCs/>
          <w:color w:val="auto"/>
          <w:sz w:val="28"/>
          <w:szCs w:val="28"/>
        </w:rPr>
        <w:t>Н</w:t>
      </w:r>
      <w:r w:rsidR="001669E2" w:rsidRPr="003E7972">
        <w:rPr>
          <w:b/>
          <w:bCs/>
          <w:color w:val="auto"/>
          <w:sz w:val="28"/>
          <w:szCs w:val="28"/>
        </w:rPr>
        <w:t xml:space="preserve">аправление подготовки: 42.03.01 Реклама и связи с общественностью, ОП </w:t>
      </w:r>
      <w:r w:rsidRPr="003E7972">
        <w:rPr>
          <w:b/>
          <w:bCs/>
          <w:color w:val="auto"/>
          <w:sz w:val="28"/>
          <w:szCs w:val="28"/>
        </w:rPr>
        <w:t>«</w:t>
      </w:r>
      <w:r w:rsidR="001669E2" w:rsidRPr="003E7972">
        <w:rPr>
          <w:b/>
          <w:bCs/>
          <w:color w:val="auto"/>
          <w:sz w:val="28"/>
          <w:szCs w:val="28"/>
        </w:rPr>
        <w:t>Реклама и связи с общественностью</w:t>
      </w:r>
      <w:r w:rsidRPr="003E7972">
        <w:rPr>
          <w:b/>
          <w:bCs/>
          <w:color w:val="auto"/>
          <w:sz w:val="28"/>
          <w:szCs w:val="28"/>
        </w:rPr>
        <w:t>»</w:t>
      </w:r>
      <w:r w:rsidR="001669E2" w:rsidRPr="003E7972">
        <w:rPr>
          <w:b/>
          <w:bCs/>
          <w:color w:val="auto"/>
          <w:sz w:val="28"/>
          <w:szCs w:val="28"/>
        </w:rPr>
        <w:t xml:space="preserve">, </w:t>
      </w:r>
      <w:r w:rsidRPr="003E7972">
        <w:rPr>
          <w:b/>
          <w:bCs/>
          <w:color w:val="auto"/>
          <w:sz w:val="28"/>
          <w:szCs w:val="28"/>
        </w:rPr>
        <w:t>профиль «</w:t>
      </w:r>
      <w:r w:rsidR="001669E2" w:rsidRPr="003E7972">
        <w:rPr>
          <w:b/>
          <w:bCs/>
          <w:color w:val="auto"/>
          <w:sz w:val="28"/>
          <w:szCs w:val="28"/>
        </w:rPr>
        <w:t>Интегрированные коммуникации</w:t>
      </w:r>
      <w:r w:rsidRPr="003E7972">
        <w:rPr>
          <w:b/>
          <w:bCs/>
          <w:color w:val="auto"/>
          <w:sz w:val="28"/>
          <w:szCs w:val="28"/>
        </w:rPr>
        <w:t>»</w:t>
      </w:r>
    </w:p>
    <w:p w14:paraId="42E00461" w14:textId="1DFC8594" w:rsidR="003E7972" w:rsidRDefault="003E7972" w:rsidP="003E7972">
      <w:pPr>
        <w:pStyle w:val="Default"/>
        <w:jc w:val="right"/>
        <w:rPr>
          <w:b/>
          <w:bCs/>
          <w:color w:val="auto"/>
          <w:sz w:val="28"/>
          <w:szCs w:val="28"/>
          <w:highlight w:val="cyan"/>
        </w:rPr>
      </w:pPr>
      <w:r>
        <w:rPr>
          <w:sz w:val="28"/>
        </w:rPr>
        <w:t xml:space="preserve">Таблица </w:t>
      </w:r>
      <w:r w:rsidR="00DF1A93">
        <w:rPr>
          <w:sz w:val="28"/>
        </w:rPr>
        <w:t>5</w:t>
      </w:r>
    </w:p>
    <w:tbl>
      <w:tblPr>
        <w:tblStyle w:val="aa"/>
        <w:tblW w:w="10491" w:type="dxa"/>
        <w:tblInd w:w="-431" w:type="dxa"/>
        <w:tblLook w:val="04A0" w:firstRow="1" w:lastRow="0" w:firstColumn="1" w:lastColumn="0" w:noHBand="0" w:noVBand="1"/>
      </w:tblPr>
      <w:tblGrid>
        <w:gridCol w:w="2290"/>
        <w:gridCol w:w="2290"/>
        <w:gridCol w:w="2608"/>
        <w:gridCol w:w="3303"/>
      </w:tblGrid>
      <w:tr w:rsidR="001669E2" w:rsidRPr="003E7972" w14:paraId="6631FF43" w14:textId="77777777" w:rsidTr="00DF1A93">
        <w:tc>
          <w:tcPr>
            <w:tcW w:w="2290" w:type="dxa"/>
          </w:tcPr>
          <w:p w14:paraId="545B9360" w14:textId="77777777" w:rsidR="001669E2" w:rsidRPr="003E7972" w:rsidRDefault="001669E2" w:rsidP="0063059F">
            <w:pPr>
              <w:spacing w:after="160" w:line="259" w:lineRule="auto"/>
              <w:contextualSpacing/>
              <w:jc w:val="both"/>
              <w:rPr>
                <w:b/>
              </w:rPr>
            </w:pPr>
            <w:r w:rsidRPr="003E7972">
              <w:rPr>
                <w:b/>
              </w:rPr>
              <w:lastRenderedPageBreak/>
              <w:t>Наименование компетенции</w:t>
            </w:r>
          </w:p>
        </w:tc>
        <w:tc>
          <w:tcPr>
            <w:tcW w:w="2290" w:type="dxa"/>
          </w:tcPr>
          <w:p w14:paraId="58319B3F" w14:textId="77777777" w:rsidR="001669E2" w:rsidRPr="003E7972" w:rsidRDefault="001669E2" w:rsidP="0063059F">
            <w:pPr>
              <w:spacing w:after="160" w:line="259" w:lineRule="auto"/>
              <w:contextualSpacing/>
              <w:jc w:val="both"/>
              <w:rPr>
                <w:b/>
              </w:rPr>
            </w:pPr>
            <w:r w:rsidRPr="003E7972">
              <w:rPr>
                <w:b/>
              </w:rPr>
              <w:t>Наименование  индикаторов достижения компетенции</w:t>
            </w:r>
          </w:p>
        </w:tc>
        <w:tc>
          <w:tcPr>
            <w:tcW w:w="2608" w:type="dxa"/>
          </w:tcPr>
          <w:p w14:paraId="021DA3C5" w14:textId="77777777" w:rsidR="001669E2" w:rsidRPr="003E7972" w:rsidRDefault="001669E2" w:rsidP="0063059F">
            <w:pPr>
              <w:spacing w:after="160" w:line="259" w:lineRule="auto"/>
              <w:contextualSpacing/>
              <w:jc w:val="both"/>
              <w:rPr>
                <w:b/>
              </w:rPr>
            </w:pPr>
            <w:r w:rsidRPr="003E7972">
              <w:rPr>
                <w:b/>
              </w:rPr>
              <w:t>Результаты обучения (умения и знания), соотнесенные с индикаторами достижения компетенции</w:t>
            </w:r>
          </w:p>
        </w:tc>
        <w:tc>
          <w:tcPr>
            <w:tcW w:w="3303" w:type="dxa"/>
          </w:tcPr>
          <w:p w14:paraId="462074EA" w14:textId="77777777" w:rsidR="001669E2" w:rsidRPr="003E7972" w:rsidRDefault="001669E2" w:rsidP="0063059F">
            <w:pPr>
              <w:spacing w:after="160" w:line="259" w:lineRule="auto"/>
              <w:contextualSpacing/>
              <w:jc w:val="both"/>
              <w:rPr>
                <w:b/>
              </w:rPr>
            </w:pPr>
            <w:r w:rsidRPr="003E7972">
              <w:rPr>
                <w:b/>
              </w:rPr>
              <w:t>Типовые контрольные задания</w:t>
            </w:r>
          </w:p>
        </w:tc>
      </w:tr>
      <w:tr w:rsidR="00DF1A93" w:rsidRPr="003E7972" w14:paraId="749E9A4C" w14:textId="77777777" w:rsidTr="00DF1A93">
        <w:tc>
          <w:tcPr>
            <w:tcW w:w="2290" w:type="dxa"/>
            <w:vMerge w:val="restart"/>
          </w:tcPr>
          <w:p w14:paraId="321EA0D0" w14:textId="6E357603" w:rsidR="00DF1A93" w:rsidRPr="003E7972" w:rsidRDefault="00DF1A93" w:rsidP="00DF1A93">
            <w:pPr>
              <w:spacing w:after="160" w:line="259" w:lineRule="auto"/>
              <w:contextualSpacing/>
              <w:jc w:val="both"/>
              <w:rPr>
                <w:b/>
              </w:rPr>
            </w:pPr>
            <w:r w:rsidRPr="003E7972">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 (ПКП-2)</w:t>
            </w:r>
          </w:p>
        </w:tc>
        <w:tc>
          <w:tcPr>
            <w:tcW w:w="2290" w:type="dxa"/>
          </w:tcPr>
          <w:p w14:paraId="67A45843" w14:textId="4ED5FED4" w:rsidR="00DF1A93" w:rsidRPr="00673E7B" w:rsidRDefault="00DF1A93" w:rsidP="00DF1A93">
            <w:pPr>
              <w:spacing w:after="160" w:line="259" w:lineRule="auto"/>
              <w:contextualSpacing/>
              <w:jc w:val="both"/>
            </w:pPr>
            <w:r w:rsidRPr="00DF1A93">
              <w:t>1.</w:t>
            </w:r>
            <w:r w:rsidR="00673E7B">
              <w:t xml:space="preserve"> </w:t>
            </w:r>
            <w:r w:rsidRPr="00673E7B">
              <w:t>Совершенствует процессы управления коммуникациями организации-объекта</w:t>
            </w:r>
          </w:p>
          <w:p w14:paraId="5C0C1212" w14:textId="37A57462" w:rsidR="00DF1A93" w:rsidRPr="00DF1A93" w:rsidRDefault="00DF1A93" w:rsidP="00DF1A93">
            <w:pPr>
              <w:spacing w:after="160" w:line="259" w:lineRule="auto"/>
              <w:contextualSpacing/>
              <w:jc w:val="both"/>
              <w:rPr>
                <w:b/>
                <w:strike/>
              </w:rPr>
            </w:pPr>
          </w:p>
        </w:tc>
        <w:tc>
          <w:tcPr>
            <w:tcW w:w="2608" w:type="dxa"/>
          </w:tcPr>
          <w:p w14:paraId="05AB72AC" w14:textId="77777777" w:rsidR="00DF1A93" w:rsidRPr="0063059F" w:rsidRDefault="00DF1A93" w:rsidP="00DF1A93">
            <w:pPr>
              <w:tabs>
                <w:tab w:val="left" w:pos="540"/>
              </w:tabs>
              <w:contextualSpacing/>
              <w:jc w:val="both"/>
            </w:pPr>
            <w:r w:rsidRPr="0063059F">
              <w:rPr>
                <w:b/>
              </w:rPr>
              <w:t>знать:</w:t>
            </w:r>
            <w:r w:rsidRPr="0063059F">
              <w:t xml:space="preserve"> процессы управления коммуникациями</w:t>
            </w:r>
          </w:p>
          <w:p w14:paraId="561E1374" w14:textId="1D5ADA72" w:rsidR="00DF1A93" w:rsidRPr="003E7972" w:rsidRDefault="00DF1A93" w:rsidP="00DF1A93">
            <w:pPr>
              <w:spacing w:after="160" w:line="259" w:lineRule="auto"/>
              <w:contextualSpacing/>
              <w:jc w:val="both"/>
              <w:rPr>
                <w:b/>
              </w:rPr>
            </w:pPr>
            <w:r w:rsidRPr="0063059F">
              <w:rPr>
                <w:b/>
              </w:rPr>
              <w:t>уметь:</w:t>
            </w:r>
            <w:r w:rsidRPr="0063059F">
              <w:t xml:space="preserve"> разрабатывать стратегию изменения процессов управления коммуникациями</w:t>
            </w:r>
          </w:p>
        </w:tc>
        <w:tc>
          <w:tcPr>
            <w:tcW w:w="3303" w:type="dxa"/>
          </w:tcPr>
          <w:p w14:paraId="55DC81C3" w14:textId="3AE2239B" w:rsidR="00DF1A93" w:rsidRPr="003E7972" w:rsidRDefault="00DF1A93" w:rsidP="00DF1A93">
            <w:pPr>
              <w:spacing w:after="160" w:line="259" w:lineRule="auto"/>
              <w:contextualSpacing/>
              <w:jc w:val="both"/>
              <w:rPr>
                <w:b/>
              </w:rPr>
            </w:pPr>
            <w:r w:rsidRPr="003E7972">
              <w:rPr>
                <w:b/>
              </w:rPr>
              <w:t>Задание на формирование знания</w:t>
            </w:r>
          </w:p>
          <w:p w14:paraId="1B1E451B" w14:textId="77777777" w:rsidR="00DF1A93" w:rsidRPr="003E7972" w:rsidRDefault="00DF1A93" w:rsidP="00DF1A93">
            <w:pPr>
              <w:spacing w:after="160" w:line="259" w:lineRule="auto"/>
              <w:contextualSpacing/>
              <w:jc w:val="both"/>
            </w:pPr>
            <w:r w:rsidRPr="003E7972">
              <w:t>Дайте определение понятию «интегрированные коммуникации»</w:t>
            </w:r>
          </w:p>
          <w:p w14:paraId="0F88EDC9" w14:textId="77777777" w:rsidR="00DF1A93" w:rsidRPr="003E7972" w:rsidRDefault="00DF1A93" w:rsidP="00DF1A93">
            <w:pPr>
              <w:spacing w:after="160" w:line="259" w:lineRule="auto"/>
              <w:contextualSpacing/>
              <w:jc w:val="both"/>
              <w:rPr>
                <w:b/>
              </w:rPr>
            </w:pPr>
            <w:r w:rsidRPr="003E7972">
              <w:rPr>
                <w:b/>
              </w:rPr>
              <w:t>Задание на формирование умения</w:t>
            </w:r>
          </w:p>
          <w:p w14:paraId="5ADD3DF4" w14:textId="5A110101" w:rsidR="00DF1A93" w:rsidRPr="003E7972" w:rsidRDefault="00DF1A93" w:rsidP="00DF1A93">
            <w:pPr>
              <w:spacing w:after="160" w:line="259" w:lineRule="auto"/>
              <w:contextualSpacing/>
              <w:jc w:val="both"/>
            </w:pPr>
            <w:r w:rsidRPr="003E7972">
              <w:t>Сформируйте систему взаимосвязей коммуникативных инструментов для построения стратегии</w:t>
            </w:r>
          </w:p>
        </w:tc>
      </w:tr>
      <w:tr w:rsidR="00DF1A93" w:rsidRPr="003E7972" w14:paraId="1D116B94" w14:textId="77777777" w:rsidTr="00DF1A93">
        <w:tc>
          <w:tcPr>
            <w:tcW w:w="2290" w:type="dxa"/>
            <w:vMerge/>
          </w:tcPr>
          <w:p w14:paraId="559F9428" w14:textId="77777777" w:rsidR="00DF1A93" w:rsidRPr="003E7972" w:rsidRDefault="00DF1A93" w:rsidP="00DF1A93">
            <w:pPr>
              <w:spacing w:after="160" w:line="259" w:lineRule="auto"/>
              <w:contextualSpacing/>
              <w:jc w:val="both"/>
            </w:pPr>
          </w:p>
        </w:tc>
        <w:tc>
          <w:tcPr>
            <w:tcW w:w="2290" w:type="dxa"/>
          </w:tcPr>
          <w:p w14:paraId="66039A32" w14:textId="4796CD01" w:rsidR="00DF1A93" w:rsidRPr="003E7972" w:rsidRDefault="00DF1A93" w:rsidP="00DF1A93">
            <w:pPr>
              <w:spacing w:after="160" w:line="259" w:lineRule="auto"/>
              <w:contextualSpacing/>
              <w:jc w:val="both"/>
            </w:pPr>
            <w:r w:rsidRPr="003E7972">
              <w:rPr>
                <w:rFonts w:eastAsia="Calibri"/>
              </w:rPr>
              <w:t>2. Определяет ключевые послания, аудитории, коммуникационные активности и результаты</w:t>
            </w:r>
          </w:p>
        </w:tc>
        <w:tc>
          <w:tcPr>
            <w:tcW w:w="2608" w:type="dxa"/>
          </w:tcPr>
          <w:p w14:paraId="2A199EE9" w14:textId="77777777" w:rsidR="00DF1A93" w:rsidRPr="0063059F" w:rsidRDefault="00DF1A93" w:rsidP="00DF1A93">
            <w:pPr>
              <w:tabs>
                <w:tab w:val="left" w:pos="540"/>
              </w:tabs>
              <w:contextualSpacing/>
              <w:jc w:val="both"/>
            </w:pPr>
            <w:r w:rsidRPr="0063059F">
              <w:rPr>
                <w:b/>
              </w:rPr>
              <w:t>знать:</w:t>
            </w:r>
            <w:r w:rsidRPr="0063059F">
              <w:t xml:space="preserve"> особенности коммуникационной активности аудитории</w:t>
            </w:r>
          </w:p>
          <w:p w14:paraId="333F5DEF" w14:textId="33F215A8" w:rsidR="00DF1A93" w:rsidRPr="003E7972" w:rsidRDefault="00DF1A93" w:rsidP="00DF1A93">
            <w:pPr>
              <w:spacing w:after="160" w:line="259" w:lineRule="auto"/>
              <w:contextualSpacing/>
              <w:jc w:val="both"/>
              <w:rPr>
                <w:b/>
              </w:rPr>
            </w:pPr>
            <w:r w:rsidRPr="0063059F">
              <w:rPr>
                <w:b/>
              </w:rPr>
              <w:t>уметь:</w:t>
            </w:r>
            <w:r w:rsidRPr="0063059F">
              <w:t xml:space="preserve"> таргетировать ключевые послания, учитывать коммуникационную активность в планировании результатов выполнения задач</w:t>
            </w:r>
          </w:p>
        </w:tc>
        <w:tc>
          <w:tcPr>
            <w:tcW w:w="3303" w:type="dxa"/>
          </w:tcPr>
          <w:p w14:paraId="24AFE075" w14:textId="2D307EC5" w:rsidR="00DF1A93" w:rsidRPr="003E7972" w:rsidRDefault="00DF1A93" w:rsidP="00DF1A93">
            <w:pPr>
              <w:spacing w:after="160" w:line="259" w:lineRule="auto"/>
              <w:contextualSpacing/>
              <w:jc w:val="both"/>
              <w:rPr>
                <w:b/>
              </w:rPr>
            </w:pPr>
            <w:r w:rsidRPr="003E7972">
              <w:rPr>
                <w:b/>
              </w:rPr>
              <w:t>Задание на формирование знания</w:t>
            </w:r>
          </w:p>
          <w:p w14:paraId="387C1C91" w14:textId="7D99B9FF" w:rsidR="00DF1A93" w:rsidRPr="003E7972" w:rsidRDefault="00DF1A93" w:rsidP="00DF1A93">
            <w:pPr>
              <w:tabs>
                <w:tab w:val="left" w:pos="975"/>
              </w:tabs>
              <w:spacing w:after="160" w:line="259" w:lineRule="auto"/>
              <w:contextualSpacing/>
              <w:jc w:val="both"/>
            </w:pPr>
            <w:r w:rsidRPr="003E7972">
              <w:t>Определите, какие особенности целевой аудитории необходимо учитывать при стратегическом планировании коммуникационной кампании</w:t>
            </w:r>
          </w:p>
          <w:p w14:paraId="502B8F8A" w14:textId="77777777" w:rsidR="00DF1A93" w:rsidRPr="003E7972" w:rsidRDefault="00DF1A93" w:rsidP="00DF1A93">
            <w:pPr>
              <w:spacing w:after="160" w:line="259" w:lineRule="auto"/>
              <w:contextualSpacing/>
              <w:jc w:val="both"/>
              <w:rPr>
                <w:b/>
              </w:rPr>
            </w:pPr>
            <w:r w:rsidRPr="003E7972">
              <w:rPr>
                <w:b/>
              </w:rPr>
              <w:t>Задание на формирование умения</w:t>
            </w:r>
          </w:p>
          <w:p w14:paraId="210377A3" w14:textId="37CF7C2F" w:rsidR="00DF1A93" w:rsidRPr="003E7972" w:rsidRDefault="00DF1A93" w:rsidP="00DF1A93">
            <w:pPr>
              <w:spacing w:after="160" w:line="259" w:lineRule="auto"/>
              <w:contextualSpacing/>
              <w:jc w:val="both"/>
            </w:pPr>
            <w:r w:rsidRPr="003E7972">
              <w:t>При определении задач коммуникационной кампании укажите задачи, зависящие от особенностей аудитории</w:t>
            </w:r>
          </w:p>
        </w:tc>
      </w:tr>
      <w:tr w:rsidR="00DF1A93" w:rsidRPr="003E7972" w14:paraId="439D8766" w14:textId="77777777" w:rsidTr="00DF1A93">
        <w:tc>
          <w:tcPr>
            <w:tcW w:w="2290" w:type="dxa"/>
            <w:vMerge/>
          </w:tcPr>
          <w:p w14:paraId="703DFDAF" w14:textId="77777777" w:rsidR="00DF1A93" w:rsidRPr="003E7972" w:rsidRDefault="00DF1A93" w:rsidP="00DF1A93">
            <w:pPr>
              <w:spacing w:after="160" w:line="259" w:lineRule="auto"/>
              <w:contextualSpacing/>
              <w:jc w:val="both"/>
            </w:pPr>
          </w:p>
        </w:tc>
        <w:tc>
          <w:tcPr>
            <w:tcW w:w="2290" w:type="dxa"/>
          </w:tcPr>
          <w:p w14:paraId="153A099B" w14:textId="2568C6FA" w:rsidR="00DF1A93" w:rsidRPr="003E7972" w:rsidRDefault="00DF1A93" w:rsidP="00DF1A93">
            <w:pPr>
              <w:spacing w:after="160" w:line="259" w:lineRule="auto"/>
              <w:contextualSpacing/>
              <w:jc w:val="both"/>
              <w:rPr>
                <w:rFonts w:eastAsia="Calibri"/>
              </w:rPr>
            </w:pPr>
            <w:r w:rsidRPr="003E7972">
              <w:rPr>
                <w:rFonts w:eastAsia="Calibri"/>
              </w:rPr>
              <w:t>3. Координирует коммуникационную стратегию и стратегию основной деятельности организации-объекта</w:t>
            </w:r>
          </w:p>
        </w:tc>
        <w:tc>
          <w:tcPr>
            <w:tcW w:w="2608" w:type="dxa"/>
          </w:tcPr>
          <w:p w14:paraId="466276A1" w14:textId="77777777" w:rsidR="00DF1A93" w:rsidRPr="0063059F" w:rsidRDefault="00DF1A93" w:rsidP="00DF1A93">
            <w:pPr>
              <w:tabs>
                <w:tab w:val="left" w:pos="540"/>
              </w:tabs>
              <w:contextualSpacing/>
              <w:jc w:val="both"/>
            </w:pPr>
            <w:r w:rsidRPr="0063059F">
              <w:rPr>
                <w:b/>
              </w:rPr>
              <w:t>знать:</w:t>
            </w:r>
            <w:r w:rsidRPr="0063059F">
              <w:t xml:space="preserve"> принципы планирования основной деятельности организации</w:t>
            </w:r>
          </w:p>
          <w:p w14:paraId="6E8F297E" w14:textId="4A6DD7A7" w:rsidR="00DF1A93" w:rsidRPr="003E7972" w:rsidRDefault="00DF1A93" w:rsidP="00DF1A93">
            <w:pPr>
              <w:spacing w:after="160" w:line="259" w:lineRule="auto"/>
              <w:contextualSpacing/>
              <w:jc w:val="both"/>
              <w:rPr>
                <w:b/>
              </w:rPr>
            </w:pPr>
            <w:r w:rsidRPr="0063059F">
              <w:rPr>
                <w:b/>
              </w:rPr>
              <w:t xml:space="preserve">уметь: </w:t>
            </w:r>
            <w:r w:rsidRPr="0063059F">
              <w:t>адаптировать коммуникационные стратегии с учетом целей и задач основной деятельности организации</w:t>
            </w:r>
          </w:p>
        </w:tc>
        <w:tc>
          <w:tcPr>
            <w:tcW w:w="3303" w:type="dxa"/>
          </w:tcPr>
          <w:p w14:paraId="3ECE5962" w14:textId="455CB7E4" w:rsidR="00DF1A93" w:rsidRPr="003E7972" w:rsidRDefault="00DF1A93" w:rsidP="00DF1A93">
            <w:pPr>
              <w:spacing w:after="160" w:line="259" w:lineRule="auto"/>
              <w:contextualSpacing/>
              <w:jc w:val="both"/>
              <w:rPr>
                <w:b/>
              </w:rPr>
            </w:pPr>
            <w:r w:rsidRPr="003E7972">
              <w:rPr>
                <w:b/>
              </w:rPr>
              <w:t>Задание на формирование знания</w:t>
            </w:r>
          </w:p>
          <w:p w14:paraId="11077DB9" w14:textId="54744733" w:rsidR="00DF1A93" w:rsidRPr="003E7972" w:rsidRDefault="00DF1A93" w:rsidP="00DF1A93">
            <w:pPr>
              <w:spacing w:after="160" w:line="259" w:lineRule="auto"/>
              <w:contextualSpacing/>
              <w:jc w:val="both"/>
            </w:pPr>
            <w:r w:rsidRPr="003E7972">
              <w:t>Определите стратегию основной деятельности организации исходя из ее публичных заявлений и практической деятельности</w:t>
            </w:r>
          </w:p>
          <w:p w14:paraId="578FACDC" w14:textId="77777777" w:rsidR="00DF1A93" w:rsidRPr="003E7972" w:rsidRDefault="00DF1A93" w:rsidP="00DF1A93">
            <w:pPr>
              <w:spacing w:after="160" w:line="259" w:lineRule="auto"/>
              <w:contextualSpacing/>
              <w:jc w:val="both"/>
              <w:rPr>
                <w:b/>
              </w:rPr>
            </w:pPr>
            <w:r w:rsidRPr="003E7972">
              <w:rPr>
                <w:b/>
              </w:rPr>
              <w:t>Задание   формирование умения</w:t>
            </w:r>
          </w:p>
          <w:p w14:paraId="0537AABB" w14:textId="1C03C265" w:rsidR="00DF1A93" w:rsidRPr="003E7972" w:rsidRDefault="00DF1A93" w:rsidP="00DF1A93">
            <w:pPr>
              <w:spacing w:after="160" w:line="259" w:lineRule="auto"/>
              <w:contextualSpacing/>
              <w:jc w:val="both"/>
            </w:pPr>
            <w:r w:rsidRPr="003E7972">
              <w:t>В плане коммуникационной кампании определите взаимосвязь цели и задач со стратегией основной деятельность организации</w:t>
            </w:r>
          </w:p>
        </w:tc>
      </w:tr>
      <w:tr w:rsidR="0063224E" w:rsidRPr="003E7972" w14:paraId="6C344F2E" w14:textId="77777777" w:rsidTr="00DF1A93">
        <w:tc>
          <w:tcPr>
            <w:tcW w:w="2290" w:type="dxa"/>
            <w:vMerge w:val="restart"/>
          </w:tcPr>
          <w:p w14:paraId="14C82C38" w14:textId="6DE8847C" w:rsidR="0063224E" w:rsidRPr="003E7972" w:rsidRDefault="0063224E" w:rsidP="0063224E">
            <w:pPr>
              <w:spacing w:after="160" w:line="259" w:lineRule="auto"/>
              <w:contextualSpacing/>
              <w:jc w:val="both"/>
            </w:pPr>
            <w:r w:rsidRPr="003E7972">
              <w:t xml:space="preserve">Способность обосновывать </w:t>
            </w:r>
            <w:r w:rsidRPr="003E7972">
              <w:lastRenderedPageBreak/>
              <w:t>коммуникационную и экономическую эффективность в выборе ключевых активностей при реализации стратегии интегрированных коммуникаций (ПКП-3)</w:t>
            </w:r>
          </w:p>
        </w:tc>
        <w:tc>
          <w:tcPr>
            <w:tcW w:w="2290" w:type="dxa"/>
          </w:tcPr>
          <w:p w14:paraId="5E552BA5" w14:textId="2873C8CF" w:rsidR="0063224E" w:rsidRPr="003E7972" w:rsidRDefault="0063224E" w:rsidP="0063224E">
            <w:pPr>
              <w:spacing w:after="160" w:line="259" w:lineRule="auto"/>
              <w:contextualSpacing/>
              <w:jc w:val="both"/>
              <w:rPr>
                <w:rFonts w:eastAsia="Calibri"/>
              </w:rPr>
            </w:pPr>
            <w:r>
              <w:rPr>
                <w:rFonts w:eastAsia="Calibri"/>
              </w:rPr>
              <w:lastRenderedPageBreak/>
              <w:t>1.</w:t>
            </w:r>
            <w:r w:rsidRPr="003E7972">
              <w:rPr>
                <w:rFonts w:eastAsia="Calibri"/>
              </w:rPr>
              <w:t xml:space="preserve">Рассчитывает потребность и </w:t>
            </w:r>
            <w:r w:rsidRPr="003E7972">
              <w:rPr>
                <w:rFonts w:eastAsia="Calibri"/>
              </w:rPr>
              <w:lastRenderedPageBreak/>
              <w:t>доступность ресурсов для коммуникационных  активностей</w:t>
            </w:r>
          </w:p>
        </w:tc>
        <w:tc>
          <w:tcPr>
            <w:tcW w:w="2608" w:type="dxa"/>
          </w:tcPr>
          <w:p w14:paraId="5ED85888" w14:textId="77777777" w:rsidR="0063224E" w:rsidRPr="00673E7B" w:rsidRDefault="0063224E" w:rsidP="0063224E">
            <w:pPr>
              <w:tabs>
                <w:tab w:val="left" w:pos="540"/>
              </w:tabs>
              <w:contextualSpacing/>
              <w:jc w:val="both"/>
            </w:pPr>
            <w:r w:rsidRPr="00673E7B">
              <w:rPr>
                <w:b/>
              </w:rPr>
              <w:lastRenderedPageBreak/>
              <w:t xml:space="preserve">знать: </w:t>
            </w:r>
            <w:r w:rsidRPr="00673E7B">
              <w:t xml:space="preserve">ресурсоемкость видов </w:t>
            </w:r>
            <w:r w:rsidRPr="00673E7B">
              <w:lastRenderedPageBreak/>
              <w:t>коммуникационных активностей</w:t>
            </w:r>
          </w:p>
          <w:p w14:paraId="2CC935A5" w14:textId="77777777" w:rsidR="0063224E" w:rsidRPr="00673E7B" w:rsidRDefault="0063224E" w:rsidP="0063224E">
            <w:pPr>
              <w:tabs>
                <w:tab w:val="left" w:pos="540"/>
              </w:tabs>
              <w:contextualSpacing/>
              <w:jc w:val="both"/>
            </w:pPr>
            <w:r w:rsidRPr="00673E7B">
              <w:rPr>
                <w:b/>
              </w:rPr>
              <w:t>уметь:</w:t>
            </w:r>
            <w:r w:rsidRPr="00673E7B">
              <w:t xml:space="preserve"> учитывать при планировании соотношение имеющихся и необходимых ресурсов</w:t>
            </w:r>
          </w:p>
          <w:p w14:paraId="047847D7" w14:textId="2F624445" w:rsidR="0063224E" w:rsidRPr="00673E7B" w:rsidRDefault="0063224E" w:rsidP="0063224E">
            <w:pPr>
              <w:spacing w:after="160" w:line="259" w:lineRule="auto"/>
              <w:contextualSpacing/>
              <w:jc w:val="both"/>
              <w:rPr>
                <w:rFonts w:eastAsia="Calibri"/>
              </w:rPr>
            </w:pPr>
          </w:p>
        </w:tc>
        <w:tc>
          <w:tcPr>
            <w:tcW w:w="3303" w:type="dxa"/>
          </w:tcPr>
          <w:p w14:paraId="1B5D5227" w14:textId="74488424" w:rsidR="0063224E" w:rsidRPr="003E7972" w:rsidRDefault="0063224E" w:rsidP="0063224E">
            <w:pPr>
              <w:spacing w:after="160" w:line="259" w:lineRule="auto"/>
              <w:contextualSpacing/>
              <w:jc w:val="both"/>
              <w:rPr>
                <w:b/>
              </w:rPr>
            </w:pPr>
            <w:r w:rsidRPr="003E7972">
              <w:rPr>
                <w:b/>
              </w:rPr>
              <w:lastRenderedPageBreak/>
              <w:t>Задание на формирование знания</w:t>
            </w:r>
          </w:p>
          <w:p w14:paraId="1D024CEB" w14:textId="2995E8B6" w:rsidR="0063224E" w:rsidRPr="003E7972" w:rsidRDefault="0063224E" w:rsidP="0063224E">
            <w:pPr>
              <w:spacing w:after="160" w:line="259" w:lineRule="auto"/>
              <w:contextualSpacing/>
              <w:jc w:val="both"/>
            </w:pPr>
            <w:r w:rsidRPr="003E7972">
              <w:lastRenderedPageBreak/>
              <w:t>Укажите основные виды ресурсов коммуникационной кампании</w:t>
            </w:r>
          </w:p>
          <w:p w14:paraId="6D4C9A9C" w14:textId="77777777" w:rsidR="0063224E" w:rsidRPr="003E7972" w:rsidRDefault="0063224E" w:rsidP="0063224E">
            <w:pPr>
              <w:spacing w:after="160" w:line="259" w:lineRule="auto"/>
              <w:contextualSpacing/>
              <w:jc w:val="both"/>
              <w:rPr>
                <w:b/>
              </w:rPr>
            </w:pPr>
            <w:r w:rsidRPr="003E7972">
              <w:rPr>
                <w:b/>
              </w:rPr>
              <w:t>Задание   формирование умения</w:t>
            </w:r>
          </w:p>
          <w:p w14:paraId="1568AFFE" w14:textId="674B0C1A" w:rsidR="0063224E" w:rsidRPr="003E7972" w:rsidRDefault="0063224E" w:rsidP="0063224E">
            <w:pPr>
              <w:spacing w:after="160" w:line="259" w:lineRule="auto"/>
              <w:contextualSpacing/>
              <w:jc w:val="both"/>
            </w:pPr>
            <w:r w:rsidRPr="003E7972">
              <w:t>Включите в план коммуникационного мероприятия раздел «необходимые ресурсы» и определите критерии эффективности использования ресурсов.</w:t>
            </w:r>
          </w:p>
        </w:tc>
      </w:tr>
      <w:tr w:rsidR="0063224E" w:rsidRPr="003E7972" w14:paraId="3C196CF3" w14:textId="77777777" w:rsidTr="00DF1A93">
        <w:tc>
          <w:tcPr>
            <w:tcW w:w="2290" w:type="dxa"/>
            <w:vMerge/>
          </w:tcPr>
          <w:p w14:paraId="2EC645AB" w14:textId="77777777" w:rsidR="0063224E" w:rsidRPr="003E7972" w:rsidRDefault="0063224E" w:rsidP="0063224E">
            <w:pPr>
              <w:spacing w:after="160" w:line="259" w:lineRule="auto"/>
              <w:contextualSpacing/>
              <w:jc w:val="both"/>
            </w:pPr>
          </w:p>
        </w:tc>
        <w:tc>
          <w:tcPr>
            <w:tcW w:w="2290" w:type="dxa"/>
          </w:tcPr>
          <w:p w14:paraId="076B8EDC" w14:textId="63CFA830" w:rsidR="0063224E" w:rsidRPr="003E7972" w:rsidRDefault="0063224E" w:rsidP="0063224E">
            <w:pPr>
              <w:spacing w:after="160" w:line="259" w:lineRule="auto"/>
              <w:contextualSpacing/>
              <w:jc w:val="both"/>
              <w:rPr>
                <w:rFonts w:eastAsia="Calibri"/>
              </w:rPr>
            </w:pPr>
            <w:r>
              <w:rPr>
                <w:rFonts w:eastAsia="Calibri"/>
              </w:rPr>
              <w:t>2.</w:t>
            </w:r>
            <w:r w:rsidRPr="003E7972">
              <w:rPr>
                <w:rFonts w:eastAsia="Calibri"/>
              </w:rPr>
              <w:t>Предлагает способы организации производства и распространения пакетов коммуникационной продукции</w:t>
            </w:r>
          </w:p>
        </w:tc>
        <w:tc>
          <w:tcPr>
            <w:tcW w:w="2608" w:type="dxa"/>
          </w:tcPr>
          <w:p w14:paraId="3E1BC56C" w14:textId="77777777" w:rsidR="0063224E" w:rsidRPr="00673E7B" w:rsidRDefault="0063224E" w:rsidP="0063224E">
            <w:pPr>
              <w:tabs>
                <w:tab w:val="left" w:pos="540"/>
                <w:tab w:val="center" w:pos="1570"/>
              </w:tabs>
              <w:contextualSpacing/>
              <w:jc w:val="both"/>
            </w:pPr>
            <w:r w:rsidRPr="00673E7B">
              <w:rPr>
                <w:b/>
              </w:rPr>
              <w:t xml:space="preserve">знать: </w:t>
            </w:r>
            <w:r w:rsidRPr="00673E7B">
              <w:t>способы организации производства и распространения коммуникационной продукции</w:t>
            </w:r>
          </w:p>
          <w:p w14:paraId="4A7188D7" w14:textId="77777777" w:rsidR="0063224E" w:rsidRPr="00673E7B" w:rsidRDefault="0063224E" w:rsidP="0063224E">
            <w:pPr>
              <w:tabs>
                <w:tab w:val="left" w:pos="540"/>
              </w:tabs>
              <w:contextualSpacing/>
              <w:jc w:val="both"/>
            </w:pPr>
            <w:r w:rsidRPr="00673E7B">
              <w:rPr>
                <w:b/>
              </w:rPr>
              <w:t xml:space="preserve">уметь: </w:t>
            </w:r>
            <w:r w:rsidRPr="00673E7B">
              <w:t>учитывать при планировании параметры используемых способов производства и распространения</w:t>
            </w:r>
          </w:p>
          <w:p w14:paraId="44544A50" w14:textId="67E1DBFD" w:rsidR="0063224E" w:rsidRPr="00673E7B" w:rsidRDefault="0063224E" w:rsidP="0063224E">
            <w:pPr>
              <w:spacing w:after="160" w:line="259" w:lineRule="auto"/>
              <w:contextualSpacing/>
              <w:jc w:val="both"/>
              <w:rPr>
                <w:rFonts w:eastAsia="Calibri"/>
              </w:rPr>
            </w:pPr>
          </w:p>
        </w:tc>
        <w:tc>
          <w:tcPr>
            <w:tcW w:w="3303" w:type="dxa"/>
          </w:tcPr>
          <w:p w14:paraId="3223870B" w14:textId="4DA2530A" w:rsidR="0063224E" w:rsidRPr="003E7972" w:rsidRDefault="0063224E" w:rsidP="0063224E">
            <w:pPr>
              <w:spacing w:after="160" w:line="259" w:lineRule="auto"/>
              <w:contextualSpacing/>
              <w:jc w:val="both"/>
              <w:rPr>
                <w:b/>
              </w:rPr>
            </w:pPr>
            <w:r w:rsidRPr="003E7972">
              <w:rPr>
                <w:b/>
              </w:rPr>
              <w:t>Задание на формирование знания</w:t>
            </w:r>
          </w:p>
          <w:p w14:paraId="67588DA8" w14:textId="281201D4" w:rsidR="0063224E" w:rsidRPr="003E7972" w:rsidRDefault="0063224E" w:rsidP="0063224E">
            <w:pPr>
              <w:spacing w:after="160" w:line="259" w:lineRule="auto"/>
              <w:contextualSpacing/>
              <w:jc w:val="both"/>
            </w:pPr>
            <w:r w:rsidRPr="003E7972">
              <w:t>Укажите способы распространения пакетов коммуникационной продукции</w:t>
            </w:r>
          </w:p>
          <w:p w14:paraId="15656FCC" w14:textId="7DEE32C1" w:rsidR="0063224E" w:rsidRPr="003E7972" w:rsidRDefault="0063224E" w:rsidP="0063224E">
            <w:pPr>
              <w:spacing w:after="160" w:line="259" w:lineRule="auto"/>
              <w:contextualSpacing/>
              <w:jc w:val="both"/>
              <w:rPr>
                <w:b/>
              </w:rPr>
            </w:pPr>
            <w:r w:rsidRPr="003E7972">
              <w:rPr>
                <w:b/>
              </w:rPr>
              <w:t>Задание формирование умения</w:t>
            </w:r>
          </w:p>
          <w:p w14:paraId="70B3C856" w14:textId="10A9F29A" w:rsidR="0063224E" w:rsidRPr="003E7972" w:rsidRDefault="0063224E" w:rsidP="0063224E">
            <w:pPr>
              <w:spacing w:after="160" w:line="259" w:lineRule="auto"/>
              <w:contextualSpacing/>
              <w:jc w:val="both"/>
            </w:pPr>
            <w:r w:rsidRPr="003E7972">
              <w:t>При составлении плана коммуникационной кампании обоснуйте сроки производства и распространения пакетов коммуникационной продукции</w:t>
            </w:r>
          </w:p>
        </w:tc>
      </w:tr>
      <w:tr w:rsidR="0063224E" w:rsidRPr="00E534A1" w14:paraId="29F0B42C" w14:textId="77777777" w:rsidTr="00DF1A93">
        <w:tc>
          <w:tcPr>
            <w:tcW w:w="2290" w:type="dxa"/>
            <w:vMerge/>
          </w:tcPr>
          <w:p w14:paraId="6079C26D" w14:textId="77777777" w:rsidR="0063224E" w:rsidRPr="003E7972" w:rsidRDefault="0063224E" w:rsidP="0063224E">
            <w:pPr>
              <w:spacing w:after="160" w:line="259" w:lineRule="auto"/>
              <w:contextualSpacing/>
              <w:jc w:val="both"/>
            </w:pPr>
          </w:p>
        </w:tc>
        <w:tc>
          <w:tcPr>
            <w:tcW w:w="2290" w:type="dxa"/>
          </w:tcPr>
          <w:p w14:paraId="3A24BEA4" w14:textId="305F8B0C" w:rsidR="0063224E" w:rsidRPr="003E7972" w:rsidRDefault="0063224E" w:rsidP="0063224E">
            <w:pPr>
              <w:spacing w:after="160" w:line="259" w:lineRule="auto"/>
              <w:contextualSpacing/>
              <w:jc w:val="both"/>
              <w:rPr>
                <w:rFonts w:eastAsia="Calibri"/>
              </w:rPr>
            </w:pPr>
            <w:r>
              <w:rPr>
                <w:rFonts w:eastAsia="Calibri"/>
              </w:rPr>
              <w:t>3.</w:t>
            </w:r>
            <w:r w:rsidRPr="003E7972">
              <w:rPr>
                <w:rFonts w:eastAsia="Calibri"/>
              </w:rPr>
              <w:t>Организует программы и проекты для системы интегрированных коммуникаций</w:t>
            </w:r>
          </w:p>
        </w:tc>
        <w:tc>
          <w:tcPr>
            <w:tcW w:w="2608" w:type="dxa"/>
          </w:tcPr>
          <w:p w14:paraId="009B7A53" w14:textId="77777777" w:rsidR="0063224E" w:rsidRPr="00673E7B" w:rsidRDefault="0063224E" w:rsidP="0063224E">
            <w:pPr>
              <w:tabs>
                <w:tab w:val="left" w:pos="540"/>
              </w:tabs>
              <w:contextualSpacing/>
              <w:jc w:val="both"/>
            </w:pPr>
            <w:r w:rsidRPr="00673E7B">
              <w:rPr>
                <w:b/>
              </w:rPr>
              <w:t xml:space="preserve">знать: </w:t>
            </w:r>
            <w:r w:rsidRPr="00673E7B">
              <w:t>виды программ и проектов для системы интегрированных коммуникаций</w:t>
            </w:r>
          </w:p>
          <w:p w14:paraId="2EB27AC3" w14:textId="6482D505" w:rsidR="0063224E" w:rsidRPr="00673E7B" w:rsidRDefault="0063224E" w:rsidP="00673E7B">
            <w:pPr>
              <w:tabs>
                <w:tab w:val="left" w:pos="540"/>
                <w:tab w:val="center" w:pos="1570"/>
              </w:tabs>
              <w:contextualSpacing/>
              <w:jc w:val="both"/>
            </w:pPr>
            <w:r w:rsidRPr="00673E7B">
              <w:rPr>
                <w:b/>
              </w:rPr>
              <w:t xml:space="preserve">уметь: </w:t>
            </w:r>
            <w:r w:rsidRPr="00673E7B">
              <w:t>определять при планировании необходимые виды программ и проектов для достижения поставленных целей и решения задач</w:t>
            </w:r>
          </w:p>
        </w:tc>
        <w:tc>
          <w:tcPr>
            <w:tcW w:w="3303" w:type="dxa"/>
          </w:tcPr>
          <w:p w14:paraId="724A811D" w14:textId="775E1428" w:rsidR="0063224E" w:rsidRPr="003E7972" w:rsidRDefault="0063224E" w:rsidP="0063224E">
            <w:pPr>
              <w:spacing w:after="160" w:line="259" w:lineRule="auto"/>
              <w:contextualSpacing/>
              <w:jc w:val="both"/>
              <w:rPr>
                <w:b/>
              </w:rPr>
            </w:pPr>
            <w:r w:rsidRPr="003E7972">
              <w:rPr>
                <w:b/>
              </w:rPr>
              <w:t>Задание на формирование знания</w:t>
            </w:r>
          </w:p>
          <w:p w14:paraId="6F384055" w14:textId="1A7EAA0B" w:rsidR="0063224E" w:rsidRPr="003E7972" w:rsidRDefault="0063224E" w:rsidP="0063224E">
            <w:pPr>
              <w:spacing w:after="160" w:line="259" w:lineRule="auto"/>
              <w:contextualSpacing/>
              <w:jc w:val="both"/>
            </w:pPr>
            <w:r w:rsidRPr="003E7972">
              <w:t>Дайте определение понятию «интегрированные коммуникации»</w:t>
            </w:r>
          </w:p>
          <w:p w14:paraId="03244558" w14:textId="77777777" w:rsidR="0063224E" w:rsidRPr="003E7972" w:rsidRDefault="0063224E" w:rsidP="0063224E">
            <w:pPr>
              <w:spacing w:after="160" w:line="259" w:lineRule="auto"/>
              <w:contextualSpacing/>
              <w:jc w:val="both"/>
              <w:rPr>
                <w:b/>
              </w:rPr>
            </w:pPr>
            <w:r w:rsidRPr="003E7972">
              <w:rPr>
                <w:b/>
              </w:rPr>
              <w:t>Задание формирование умения</w:t>
            </w:r>
          </w:p>
          <w:p w14:paraId="101C54DF" w14:textId="0A6C76A4" w:rsidR="0063224E" w:rsidRPr="00B1667D" w:rsidRDefault="0063224E" w:rsidP="0063224E">
            <w:pPr>
              <w:spacing w:after="160" w:line="259" w:lineRule="auto"/>
              <w:contextualSpacing/>
              <w:jc w:val="both"/>
            </w:pPr>
            <w:r w:rsidRPr="003E7972">
              <w:t>В плане коммуникационной кампании укажите элементы интеграции и их взаимосвязь</w:t>
            </w:r>
          </w:p>
        </w:tc>
      </w:tr>
    </w:tbl>
    <w:p w14:paraId="6268185A" w14:textId="77777777" w:rsidR="001669E2" w:rsidRDefault="001669E2" w:rsidP="001669E2">
      <w:pPr>
        <w:pStyle w:val="ab"/>
        <w:tabs>
          <w:tab w:val="left" w:pos="6195"/>
        </w:tabs>
        <w:spacing w:before="0" w:beforeAutospacing="0" w:after="240" w:afterAutospacing="0"/>
        <w:ind w:firstLine="709"/>
        <w:rPr>
          <w:b/>
          <w:sz w:val="28"/>
          <w:szCs w:val="28"/>
        </w:rPr>
      </w:pPr>
    </w:p>
    <w:p w14:paraId="16A48595" w14:textId="4782BF44" w:rsidR="0020740E" w:rsidRPr="0063059F" w:rsidRDefault="00062372" w:rsidP="00B911B2">
      <w:pPr>
        <w:pStyle w:val="ab"/>
        <w:spacing w:before="0" w:beforeAutospacing="0" w:after="240" w:afterAutospacing="0"/>
        <w:ind w:firstLine="709"/>
        <w:jc w:val="center"/>
        <w:rPr>
          <w:b/>
          <w:sz w:val="28"/>
          <w:szCs w:val="28"/>
        </w:rPr>
      </w:pPr>
      <w:r w:rsidRPr="0063059F">
        <w:rPr>
          <w:b/>
          <w:sz w:val="28"/>
          <w:szCs w:val="28"/>
        </w:rPr>
        <w:t>Примерный п</w:t>
      </w:r>
      <w:r w:rsidR="0020740E" w:rsidRPr="0063059F">
        <w:rPr>
          <w:b/>
          <w:sz w:val="28"/>
          <w:szCs w:val="28"/>
        </w:rPr>
        <w:t xml:space="preserve">еречень вопросов для подготовки к </w:t>
      </w:r>
      <w:r w:rsidR="002D2C5D" w:rsidRPr="0063059F">
        <w:rPr>
          <w:b/>
          <w:sz w:val="28"/>
          <w:szCs w:val="28"/>
        </w:rPr>
        <w:t>зачету:</w:t>
      </w:r>
      <w:r w:rsidR="00E534A1" w:rsidRPr="0063059F">
        <w:rPr>
          <w:b/>
          <w:sz w:val="28"/>
          <w:szCs w:val="28"/>
        </w:rPr>
        <w:t xml:space="preserve"> </w:t>
      </w:r>
    </w:p>
    <w:p w14:paraId="7091D247" w14:textId="30C5ABCC" w:rsidR="002129BB" w:rsidRPr="0063059F" w:rsidRDefault="002129BB" w:rsidP="00B1667D">
      <w:pPr>
        <w:spacing w:line="360" w:lineRule="auto"/>
        <w:ind w:firstLine="709"/>
        <w:jc w:val="both"/>
        <w:rPr>
          <w:sz w:val="28"/>
          <w:szCs w:val="28"/>
        </w:rPr>
      </w:pPr>
      <w:r w:rsidRPr="0063059F">
        <w:rPr>
          <w:sz w:val="28"/>
          <w:szCs w:val="28"/>
        </w:rPr>
        <w:t>1. Укажите о</w:t>
      </w:r>
      <w:r w:rsidR="00B1667D" w:rsidRPr="0063059F">
        <w:rPr>
          <w:sz w:val="28"/>
          <w:szCs w:val="28"/>
        </w:rPr>
        <w:t xml:space="preserve">сновные характеристики </w:t>
      </w:r>
      <w:r w:rsidRPr="0063059F">
        <w:rPr>
          <w:sz w:val="28"/>
          <w:szCs w:val="28"/>
        </w:rPr>
        <w:t>коммуникационной кампании и дайте возможные варианты типологии кампаний</w:t>
      </w:r>
      <w:r w:rsidR="00B1667D" w:rsidRPr="0063059F">
        <w:rPr>
          <w:sz w:val="28"/>
          <w:szCs w:val="28"/>
        </w:rPr>
        <w:t xml:space="preserve">. </w:t>
      </w:r>
    </w:p>
    <w:p w14:paraId="7342FBAE" w14:textId="787CC7D1" w:rsidR="00B1667D" w:rsidRPr="0063059F" w:rsidRDefault="002129BB" w:rsidP="00B1667D">
      <w:pPr>
        <w:spacing w:line="360" w:lineRule="auto"/>
        <w:ind w:firstLine="709"/>
        <w:jc w:val="both"/>
        <w:rPr>
          <w:sz w:val="28"/>
          <w:szCs w:val="28"/>
        </w:rPr>
      </w:pPr>
      <w:r w:rsidRPr="0063059F">
        <w:rPr>
          <w:sz w:val="28"/>
          <w:szCs w:val="28"/>
        </w:rPr>
        <w:t xml:space="preserve">2. Обоснуйте различия между подходом к коммуникационной кампании </w:t>
      </w:r>
      <w:r w:rsidR="00B1667D" w:rsidRPr="0063059F">
        <w:rPr>
          <w:sz w:val="28"/>
          <w:szCs w:val="28"/>
        </w:rPr>
        <w:t>как процесс</w:t>
      </w:r>
      <w:r w:rsidRPr="0063059F">
        <w:rPr>
          <w:sz w:val="28"/>
          <w:szCs w:val="28"/>
        </w:rPr>
        <w:t>у</w:t>
      </w:r>
      <w:r w:rsidR="00B1667D" w:rsidRPr="0063059F">
        <w:rPr>
          <w:sz w:val="28"/>
          <w:szCs w:val="28"/>
        </w:rPr>
        <w:t xml:space="preserve"> и проект</w:t>
      </w:r>
      <w:r w:rsidRPr="0063059F">
        <w:rPr>
          <w:sz w:val="28"/>
          <w:szCs w:val="28"/>
        </w:rPr>
        <w:t>у</w:t>
      </w:r>
      <w:r w:rsidR="00B1667D" w:rsidRPr="0063059F">
        <w:rPr>
          <w:sz w:val="28"/>
          <w:szCs w:val="28"/>
        </w:rPr>
        <w:t>.</w:t>
      </w:r>
      <w:r w:rsidRPr="0063059F">
        <w:rPr>
          <w:sz w:val="28"/>
          <w:szCs w:val="28"/>
        </w:rPr>
        <w:t xml:space="preserve"> Обоснуйте возможную связь между видом коммуникации и </w:t>
      </w:r>
      <w:r w:rsidRPr="0063059F">
        <w:rPr>
          <w:sz w:val="28"/>
          <w:szCs w:val="28"/>
        </w:rPr>
        <w:lastRenderedPageBreak/>
        <w:t>подходом. Продемонстрируйте на примере различия в формировании плана при использовании разных подходов.</w:t>
      </w:r>
    </w:p>
    <w:p w14:paraId="79019C8D" w14:textId="15DC46E1" w:rsidR="00B1667D" w:rsidRPr="0063059F" w:rsidRDefault="002129BB" w:rsidP="00B1667D">
      <w:pPr>
        <w:spacing w:line="360" w:lineRule="auto"/>
        <w:ind w:firstLine="709"/>
        <w:jc w:val="both"/>
        <w:rPr>
          <w:sz w:val="28"/>
          <w:szCs w:val="28"/>
        </w:rPr>
      </w:pPr>
      <w:r w:rsidRPr="0063059F">
        <w:rPr>
          <w:sz w:val="28"/>
          <w:szCs w:val="28"/>
        </w:rPr>
        <w:t xml:space="preserve">3. </w:t>
      </w:r>
      <w:r w:rsidR="00000FEB" w:rsidRPr="0063059F">
        <w:rPr>
          <w:sz w:val="28"/>
          <w:szCs w:val="28"/>
        </w:rPr>
        <w:t>Дайте определение понятию «а</w:t>
      </w:r>
      <w:r w:rsidR="00B1667D" w:rsidRPr="0063059F">
        <w:rPr>
          <w:sz w:val="28"/>
          <w:szCs w:val="28"/>
        </w:rPr>
        <w:t>удитория</w:t>
      </w:r>
      <w:r w:rsidR="00000FEB" w:rsidRPr="0063059F">
        <w:rPr>
          <w:sz w:val="28"/>
          <w:szCs w:val="28"/>
        </w:rPr>
        <w:t xml:space="preserve">», «целевая аудитория». Выберите и обоснуйте корректность </w:t>
      </w:r>
      <w:r w:rsidR="00B1667D" w:rsidRPr="0063059F">
        <w:rPr>
          <w:sz w:val="28"/>
          <w:szCs w:val="28"/>
        </w:rPr>
        <w:t xml:space="preserve">методов коммуникаций </w:t>
      </w:r>
      <w:r w:rsidRPr="0063059F">
        <w:rPr>
          <w:sz w:val="28"/>
          <w:szCs w:val="28"/>
        </w:rPr>
        <w:t>для целевой аудитории.</w:t>
      </w:r>
    </w:p>
    <w:p w14:paraId="26A20230" w14:textId="6C475C79" w:rsidR="00000FEB" w:rsidRPr="0063059F" w:rsidRDefault="002129BB" w:rsidP="00000FEB">
      <w:pPr>
        <w:spacing w:line="360" w:lineRule="auto"/>
        <w:ind w:firstLine="709"/>
        <w:jc w:val="both"/>
        <w:rPr>
          <w:sz w:val="28"/>
          <w:szCs w:val="28"/>
        </w:rPr>
      </w:pPr>
      <w:r w:rsidRPr="0063059F">
        <w:rPr>
          <w:sz w:val="28"/>
          <w:szCs w:val="28"/>
        </w:rPr>
        <w:t xml:space="preserve">4. </w:t>
      </w:r>
      <w:r w:rsidR="00000FEB" w:rsidRPr="0063059F">
        <w:rPr>
          <w:sz w:val="28"/>
          <w:szCs w:val="28"/>
        </w:rPr>
        <w:t>Дайте определение ц</w:t>
      </w:r>
      <w:r w:rsidR="00B1667D" w:rsidRPr="0063059F">
        <w:rPr>
          <w:sz w:val="28"/>
          <w:szCs w:val="28"/>
        </w:rPr>
        <w:t>ел</w:t>
      </w:r>
      <w:r w:rsidR="00000FEB" w:rsidRPr="0063059F">
        <w:rPr>
          <w:sz w:val="28"/>
          <w:szCs w:val="28"/>
        </w:rPr>
        <w:t>и</w:t>
      </w:r>
      <w:r w:rsidR="00B1667D" w:rsidRPr="0063059F">
        <w:rPr>
          <w:sz w:val="28"/>
          <w:szCs w:val="28"/>
        </w:rPr>
        <w:t xml:space="preserve"> и задач</w:t>
      </w:r>
      <w:r w:rsidR="00000FEB" w:rsidRPr="0063059F">
        <w:rPr>
          <w:sz w:val="28"/>
          <w:szCs w:val="28"/>
        </w:rPr>
        <w:t>ам</w:t>
      </w:r>
      <w:r w:rsidR="00B1667D" w:rsidRPr="0063059F">
        <w:rPr>
          <w:sz w:val="28"/>
          <w:szCs w:val="28"/>
        </w:rPr>
        <w:t xml:space="preserve"> стратегического планирования коммуникационной активности. </w:t>
      </w:r>
      <w:r w:rsidR="00000FEB" w:rsidRPr="0063059F">
        <w:rPr>
          <w:sz w:val="28"/>
          <w:szCs w:val="28"/>
        </w:rPr>
        <w:t>Сформулируйте цель, примените методы анализа цели (SMART), дайте оценку обоснованности сформулированной цели.</w:t>
      </w:r>
    </w:p>
    <w:p w14:paraId="1BB678EB" w14:textId="1AAC9EA9" w:rsidR="00B1667D" w:rsidRPr="0063059F" w:rsidRDefault="002129BB" w:rsidP="00B1667D">
      <w:pPr>
        <w:spacing w:line="360" w:lineRule="auto"/>
        <w:ind w:firstLine="709"/>
        <w:jc w:val="both"/>
        <w:rPr>
          <w:sz w:val="28"/>
          <w:szCs w:val="28"/>
        </w:rPr>
      </w:pPr>
      <w:r w:rsidRPr="0063059F">
        <w:rPr>
          <w:sz w:val="28"/>
          <w:szCs w:val="28"/>
        </w:rPr>
        <w:t xml:space="preserve">5. </w:t>
      </w:r>
      <w:r w:rsidR="00B1667D" w:rsidRPr="0063059F">
        <w:rPr>
          <w:sz w:val="28"/>
          <w:szCs w:val="28"/>
        </w:rPr>
        <w:t>Виды планирования. Медиа план, хронологический и тематический план.</w:t>
      </w:r>
    </w:p>
    <w:p w14:paraId="1C834A19" w14:textId="573792D9" w:rsidR="00B1667D" w:rsidRPr="0063059F" w:rsidRDefault="002129BB" w:rsidP="00B1667D">
      <w:pPr>
        <w:spacing w:line="360" w:lineRule="auto"/>
        <w:ind w:firstLine="709"/>
        <w:jc w:val="both"/>
        <w:rPr>
          <w:sz w:val="28"/>
          <w:szCs w:val="28"/>
        </w:rPr>
      </w:pPr>
      <w:r w:rsidRPr="0063059F">
        <w:rPr>
          <w:sz w:val="28"/>
          <w:szCs w:val="28"/>
        </w:rPr>
        <w:t xml:space="preserve">6. </w:t>
      </w:r>
      <w:r w:rsidR="00000FEB" w:rsidRPr="0063059F">
        <w:rPr>
          <w:sz w:val="28"/>
          <w:szCs w:val="28"/>
        </w:rPr>
        <w:t>Укажите на примерах границы применения в коммуникационном планировании методов</w:t>
      </w:r>
      <w:r w:rsidR="00B1667D" w:rsidRPr="0063059F">
        <w:rPr>
          <w:sz w:val="28"/>
          <w:szCs w:val="28"/>
        </w:rPr>
        <w:t xml:space="preserve"> оперативного управления проектами с коррекцией задач (SCRUM)</w:t>
      </w:r>
    </w:p>
    <w:p w14:paraId="683A5E0F" w14:textId="6FFE439C" w:rsidR="00B1667D" w:rsidRPr="0063059F" w:rsidRDefault="002129BB" w:rsidP="00B1667D">
      <w:pPr>
        <w:spacing w:line="360" w:lineRule="auto"/>
        <w:ind w:firstLine="709"/>
        <w:jc w:val="both"/>
        <w:rPr>
          <w:sz w:val="28"/>
          <w:szCs w:val="28"/>
        </w:rPr>
      </w:pPr>
      <w:r w:rsidRPr="0063059F">
        <w:rPr>
          <w:sz w:val="28"/>
          <w:szCs w:val="28"/>
        </w:rPr>
        <w:t xml:space="preserve">7. </w:t>
      </w:r>
      <w:r w:rsidR="00000FEB" w:rsidRPr="0063059F">
        <w:rPr>
          <w:sz w:val="28"/>
          <w:szCs w:val="28"/>
        </w:rPr>
        <w:t>Укажите этапы коммуникационной кампании. Определите место планирования и взаимосвязь его с другими этапами.</w:t>
      </w:r>
    </w:p>
    <w:p w14:paraId="3EA5F2FC" w14:textId="15467E5D" w:rsidR="00B1667D" w:rsidRPr="0063059F" w:rsidRDefault="002129BB" w:rsidP="00B1667D">
      <w:pPr>
        <w:spacing w:line="360" w:lineRule="auto"/>
        <w:ind w:firstLine="709"/>
        <w:jc w:val="both"/>
        <w:rPr>
          <w:sz w:val="28"/>
          <w:szCs w:val="28"/>
        </w:rPr>
      </w:pPr>
      <w:r w:rsidRPr="0063059F">
        <w:rPr>
          <w:sz w:val="28"/>
          <w:szCs w:val="28"/>
        </w:rPr>
        <w:t xml:space="preserve">8. </w:t>
      </w:r>
      <w:r w:rsidR="00000FEB" w:rsidRPr="0063059F">
        <w:rPr>
          <w:sz w:val="28"/>
          <w:szCs w:val="28"/>
        </w:rPr>
        <w:t>Укажите возможные к</w:t>
      </w:r>
      <w:r w:rsidR="00B1667D" w:rsidRPr="0063059F">
        <w:rPr>
          <w:sz w:val="28"/>
          <w:szCs w:val="28"/>
        </w:rPr>
        <w:t>ритерии достижен</w:t>
      </w:r>
      <w:r w:rsidR="00000FEB" w:rsidRPr="0063059F">
        <w:rPr>
          <w:sz w:val="28"/>
          <w:szCs w:val="28"/>
        </w:rPr>
        <w:t>ия целей и оценки эффективности и обоснуйте возможность и необходимость их включения в план.</w:t>
      </w:r>
    </w:p>
    <w:p w14:paraId="7F677733" w14:textId="7E25D1FF" w:rsidR="00B1667D" w:rsidRPr="0063059F" w:rsidRDefault="002129BB" w:rsidP="00B1667D">
      <w:pPr>
        <w:spacing w:line="360" w:lineRule="auto"/>
        <w:ind w:firstLine="709"/>
        <w:jc w:val="both"/>
        <w:rPr>
          <w:sz w:val="28"/>
          <w:szCs w:val="28"/>
        </w:rPr>
      </w:pPr>
      <w:r w:rsidRPr="0063059F">
        <w:rPr>
          <w:sz w:val="28"/>
          <w:szCs w:val="28"/>
        </w:rPr>
        <w:t xml:space="preserve">9. </w:t>
      </w:r>
      <w:r w:rsidR="00000FEB" w:rsidRPr="0063059F">
        <w:rPr>
          <w:sz w:val="28"/>
          <w:szCs w:val="28"/>
        </w:rPr>
        <w:t>Насколько в коммуникационном планировании применимы методы г</w:t>
      </w:r>
      <w:r w:rsidR="00B1667D" w:rsidRPr="0063059F">
        <w:rPr>
          <w:sz w:val="28"/>
          <w:szCs w:val="28"/>
        </w:rPr>
        <w:t>ибко</w:t>
      </w:r>
      <w:r w:rsidR="00000FEB" w:rsidRPr="0063059F">
        <w:rPr>
          <w:sz w:val="28"/>
          <w:szCs w:val="28"/>
        </w:rPr>
        <w:t>го</w:t>
      </w:r>
      <w:r w:rsidR="00B1667D" w:rsidRPr="0063059F">
        <w:rPr>
          <w:sz w:val="28"/>
          <w:szCs w:val="28"/>
        </w:rPr>
        <w:t xml:space="preserve"> планировани</w:t>
      </w:r>
      <w:r w:rsidR="00000FEB" w:rsidRPr="0063059F">
        <w:rPr>
          <w:sz w:val="28"/>
          <w:szCs w:val="28"/>
        </w:rPr>
        <w:t>я</w:t>
      </w:r>
      <w:r w:rsidR="00B1667D" w:rsidRPr="0063059F">
        <w:rPr>
          <w:sz w:val="28"/>
          <w:szCs w:val="28"/>
        </w:rPr>
        <w:t>.</w:t>
      </w:r>
      <w:r w:rsidR="00000FEB" w:rsidRPr="0063059F">
        <w:rPr>
          <w:sz w:val="28"/>
          <w:szCs w:val="28"/>
        </w:rPr>
        <w:t xml:space="preserve"> Обоснуйте возможность применения подходов AGILE, других</w:t>
      </w:r>
      <w:r w:rsidR="00B1667D" w:rsidRPr="0063059F">
        <w:rPr>
          <w:sz w:val="28"/>
          <w:szCs w:val="28"/>
        </w:rPr>
        <w:t xml:space="preserve"> механизмов коррекции задач и оперативного реагирования на изменения.</w:t>
      </w:r>
    </w:p>
    <w:p w14:paraId="72C5A87C" w14:textId="63313E9C" w:rsidR="00000FEB" w:rsidRPr="0063059F" w:rsidRDefault="002129BB" w:rsidP="00B1667D">
      <w:pPr>
        <w:spacing w:line="360" w:lineRule="auto"/>
        <w:ind w:firstLine="709"/>
        <w:jc w:val="both"/>
        <w:rPr>
          <w:sz w:val="28"/>
          <w:szCs w:val="28"/>
        </w:rPr>
      </w:pPr>
      <w:r w:rsidRPr="0063059F">
        <w:rPr>
          <w:sz w:val="28"/>
          <w:szCs w:val="28"/>
        </w:rPr>
        <w:t xml:space="preserve">10. </w:t>
      </w:r>
      <w:r w:rsidR="00000FEB" w:rsidRPr="0063059F">
        <w:rPr>
          <w:sz w:val="28"/>
          <w:szCs w:val="28"/>
        </w:rPr>
        <w:t>Дайте определение п</w:t>
      </w:r>
      <w:r w:rsidR="00B1667D" w:rsidRPr="0063059F">
        <w:rPr>
          <w:sz w:val="28"/>
          <w:szCs w:val="28"/>
        </w:rPr>
        <w:t>оняти</w:t>
      </w:r>
      <w:r w:rsidR="00000FEB" w:rsidRPr="0063059F">
        <w:rPr>
          <w:sz w:val="28"/>
          <w:szCs w:val="28"/>
        </w:rPr>
        <w:t>ю «</w:t>
      </w:r>
      <w:r w:rsidR="00B1667D" w:rsidRPr="0063059F">
        <w:rPr>
          <w:sz w:val="28"/>
          <w:szCs w:val="28"/>
        </w:rPr>
        <w:t>ресурсы</w:t>
      </w:r>
      <w:r w:rsidR="00000FEB" w:rsidRPr="0063059F">
        <w:rPr>
          <w:sz w:val="28"/>
          <w:szCs w:val="28"/>
        </w:rPr>
        <w:t>» относительно коммуникационной кампании</w:t>
      </w:r>
      <w:r w:rsidR="00B1667D" w:rsidRPr="0063059F">
        <w:rPr>
          <w:sz w:val="28"/>
          <w:szCs w:val="28"/>
        </w:rPr>
        <w:t xml:space="preserve">. </w:t>
      </w:r>
    </w:p>
    <w:p w14:paraId="3385985F" w14:textId="559DC4AD" w:rsidR="00B1667D" w:rsidRPr="0063059F" w:rsidRDefault="002129BB" w:rsidP="00B1667D">
      <w:pPr>
        <w:spacing w:line="360" w:lineRule="auto"/>
        <w:ind w:firstLine="709"/>
        <w:jc w:val="both"/>
        <w:rPr>
          <w:sz w:val="28"/>
          <w:szCs w:val="28"/>
        </w:rPr>
      </w:pPr>
      <w:r w:rsidRPr="0063059F">
        <w:rPr>
          <w:sz w:val="28"/>
          <w:szCs w:val="28"/>
        </w:rPr>
        <w:t xml:space="preserve">11. </w:t>
      </w:r>
      <w:r w:rsidR="00000FEB" w:rsidRPr="0063059F">
        <w:rPr>
          <w:sz w:val="28"/>
          <w:szCs w:val="28"/>
        </w:rPr>
        <w:t>Укажите способы определения</w:t>
      </w:r>
      <w:r w:rsidR="00B1667D" w:rsidRPr="0063059F">
        <w:rPr>
          <w:sz w:val="28"/>
          <w:szCs w:val="28"/>
        </w:rPr>
        <w:t xml:space="preserve"> имеющихся и доступных ресурсов.</w:t>
      </w:r>
      <w:r w:rsidRPr="0063059F">
        <w:rPr>
          <w:sz w:val="28"/>
          <w:szCs w:val="28"/>
        </w:rPr>
        <w:t xml:space="preserve"> </w:t>
      </w:r>
      <w:r w:rsidR="00000FEB" w:rsidRPr="0063059F">
        <w:rPr>
          <w:sz w:val="28"/>
          <w:szCs w:val="28"/>
        </w:rPr>
        <w:t xml:space="preserve">Приведите обоснованные критерии определения ресурсов как необходимых. Укажите </w:t>
      </w:r>
      <w:r w:rsidR="00B1667D" w:rsidRPr="0063059F">
        <w:rPr>
          <w:sz w:val="28"/>
          <w:szCs w:val="28"/>
        </w:rPr>
        <w:t>методы определения альтернативных ресурсов.</w:t>
      </w:r>
    </w:p>
    <w:p w14:paraId="39109B69" w14:textId="0EDC7F30" w:rsidR="00B1667D" w:rsidRPr="0063059F" w:rsidRDefault="002129BB" w:rsidP="00B1667D">
      <w:pPr>
        <w:spacing w:line="360" w:lineRule="auto"/>
        <w:ind w:firstLine="709"/>
        <w:jc w:val="both"/>
        <w:rPr>
          <w:sz w:val="28"/>
          <w:szCs w:val="28"/>
        </w:rPr>
      </w:pPr>
      <w:r w:rsidRPr="0063059F">
        <w:rPr>
          <w:sz w:val="28"/>
          <w:szCs w:val="28"/>
        </w:rPr>
        <w:t xml:space="preserve">12. </w:t>
      </w:r>
      <w:r w:rsidR="00B1667D" w:rsidRPr="0063059F">
        <w:rPr>
          <w:sz w:val="28"/>
          <w:szCs w:val="28"/>
        </w:rPr>
        <w:t>Дайте определение понятию «коммуникационное мероприятие». Укажите виды мероприятий, обоснуйте типологию.</w:t>
      </w:r>
    </w:p>
    <w:p w14:paraId="703B2C45" w14:textId="24E2EB7D" w:rsidR="00B1667D" w:rsidRPr="00BC06DC" w:rsidRDefault="002129BB" w:rsidP="00B1667D">
      <w:pPr>
        <w:spacing w:line="360" w:lineRule="auto"/>
        <w:ind w:firstLine="709"/>
        <w:jc w:val="both"/>
        <w:rPr>
          <w:sz w:val="28"/>
          <w:szCs w:val="28"/>
        </w:rPr>
      </w:pPr>
      <w:r w:rsidRPr="0063059F">
        <w:rPr>
          <w:sz w:val="28"/>
          <w:szCs w:val="28"/>
        </w:rPr>
        <w:t xml:space="preserve">13. </w:t>
      </w:r>
      <w:r w:rsidR="00B1667D" w:rsidRPr="0063059F">
        <w:rPr>
          <w:sz w:val="28"/>
          <w:szCs w:val="28"/>
        </w:rPr>
        <w:t xml:space="preserve">Определите место мероприятия в рамках плана коммуникационной кампании. </w:t>
      </w:r>
    </w:p>
    <w:p w14:paraId="4EAA58E2" w14:textId="77777777" w:rsidR="00ED0B82" w:rsidRDefault="00ED0B82" w:rsidP="008E5CC7">
      <w:pPr>
        <w:spacing w:after="240"/>
        <w:rPr>
          <w:b/>
          <w:sz w:val="28"/>
          <w:szCs w:val="28"/>
        </w:rPr>
      </w:pPr>
    </w:p>
    <w:p w14:paraId="20E632CE" w14:textId="77777777" w:rsidR="001944B5" w:rsidRPr="00BE73C0" w:rsidRDefault="001944B5" w:rsidP="001944B5">
      <w:pPr>
        <w:spacing w:after="240"/>
        <w:rPr>
          <w:b/>
          <w:sz w:val="28"/>
          <w:szCs w:val="28"/>
        </w:rPr>
      </w:pPr>
      <w:r w:rsidRPr="00BE73C0">
        <w:rPr>
          <w:b/>
          <w:sz w:val="28"/>
          <w:szCs w:val="28"/>
        </w:rPr>
        <w:t>8. Перечень основной и дополнительной учебной литературы, необходимой для освоения дисциплины</w:t>
      </w:r>
    </w:p>
    <w:p w14:paraId="3A37D903" w14:textId="77777777" w:rsidR="001944B5" w:rsidRPr="00161D1F" w:rsidRDefault="001944B5" w:rsidP="001944B5">
      <w:pPr>
        <w:tabs>
          <w:tab w:val="center" w:pos="4890"/>
        </w:tabs>
        <w:rPr>
          <w:b/>
          <w:sz w:val="28"/>
          <w:szCs w:val="28"/>
        </w:rPr>
      </w:pPr>
      <w:r w:rsidRPr="00161D1F">
        <w:rPr>
          <w:b/>
          <w:sz w:val="28"/>
          <w:szCs w:val="28"/>
        </w:rPr>
        <w:lastRenderedPageBreak/>
        <w:t>Основная литература:</w:t>
      </w:r>
    </w:p>
    <w:p w14:paraId="0B8D0935" w14:textId="77777777" w:rsidR="001944B5" w:rsidRDefault="001944B5" w:rsidP="001944B5">
      <w:pPr>
        <w:tabs>
          <w:tab w:val="center" w:pos="4890"/>
        </w:tabs>
        <w:rPr>
          <w:b/>
          <w:sz w:val="28"/>
          <w:szCs w:val="28"/>
          <w:highlight w:val="yellow"/>
        </w:rPr>
      </w:pPr>
    </w:p>
    <w:p w14:paraId="3CA6E3D0" w14:textId="77777777" w:rsidR="001944B5" w:rsidRDefault="001944B5" w:rsidP="001944B5">
      <w:pPr>
        <w:tabs>
          <w:tab w:val="center" w:pos="4890"/>
        </w:tabs>
        <w:spacing w:line="360" w:lineRule="auto"/>
        <w:jc w:val="both"/>
        <w:rPr>
          <w:sz w:val="28"/>
          <w:szCs w:val="28"/>
        </w:rPr>
      </w:pPr>
      <w:r>
        <w:rPr>
          <w:sz w:val="28"/>
          <w:szCs w:val="28"/>
        </w:rPr>
        <w:t xml:space="preserve">1. </w:t>
      </w:r>
      <w:proofErr w:type="spellStart"/>
      <w:r w:rsidRPr="007E3C48">
        <w:rPr>
          <w:sz w:val="28"/>
          <w:szCs w:val="28"/>
        </w:rPr>
        <w:t>Малькевич</w:t>
      </w:r>
      <w:proofErr w:type="spellEnd"/>
      <w:r w:rsidRPr="007E3C48">
        <w:rPr>
          <w:sz w:val="28"/>
          <w:szCs w:val="28"/>
        </w:rPr>
        <w:t xml:space="preserve">, А. А.  Организация и проведение кампаний в сфере связей с </w:t>
      </w:r>
      <w:proofErr w:type="gramStart"/>
      <w:r w:rsidRPr="007E3C48">
        <w:rPr>
          <w:sz w:val="28"/>
          <w:szCs w:val="28"/>
        </w:rPr>
        <w:t>общественностью :</w:t>
      </w:r>
      <w:proofErr w:type="gramEnd"/>
      <w:r w:rsidRPr="007E3C48">
        <w:rPr>
          <w:sz w:val="28"/>
          <w:szCs w:val="28"/>
        </w:rPr>
        <w:t xml:space="preserve"> учебное пособие для вузов / А. А. </w:t>
      </w:r>
      <w:proofErr w:type="spellStart"/>
      <w:r w:rsidRPr="007E3C48">
        <w:rPr>
          <w:sz w:val="28"/>
          <w:szCs w:val="28"/>
        </w:rPr>
        <w:t>Малькевич</w:t>
      </w:r>
      <w:proofErr w:type="spellEnd"/>
      <w:r w:rsidRPr="007E3C48">
        <w:rPr>
          <w:sz w:val="28"/>
          <w:szCs w:val="28"/>
        </w:rPr>
        <w:t xml:space="preserve">. — 2-е изд., </w:t>
      </w:r>
      <w:proofErr w:type="spellStart"/>
      <w:r w:rsidRPr="007E3C48">
        <w:rPr>
          <w:sz w:val="28"/>
          <w:szCs w:val="28"/>
        </w:rPr>
        <w:t>испр</w:t>
      </w:r>
      <w:proofErr w:type="spellEnd"/>
      <w:r w:rsidRPr="007E3C48">
        <w:rPr>
          <w:sz w:val="28"/>
          <w:szCs w:val="28"/>
        </w:rPr>
        <w:t xml:space="preserve">. и доп. — </w:t>
      </w:r>
      <w:proofErr w:type="gramStart"/>
      <w:r w:rsidRPr="007E3C48">
        <w:rPr>
          <w:sz w:val="28"/>
          <w:szCs w:val="28"/>
        </w:rPr>
        <w:t>Москва :</w:t>
      </w:r>
      <w:proofErr w:type="gramEnd"/>
      <w:r w:rsidRPr="007E3C48">
        <w:rPr>
          <w:sz w:val="28"/>
          <w:szCs w:val="28"/>
        </w:rPr>
        <w:t xml:space="preserve"> Издательство </w:t>
      </w:r>
      <w:proofErr w:type="spellStart"/>
      <w:r w:rsidRPr="007E3C48">
        <w:rPr>
          <w:sz w:val="28"/>
          <w:szCs w:val="28"/>
        </w:rPr>
        <w:t>Юрайт</w:t>
      </w:r>
      <w:proofErr w:type="spellEnd"/>
      <w:r w:rsidRPr="007E3C48">
        <w:rPr>
          <w:sz w:val="28"/>
          <w:szCs w:val="28"/>
        </w:rPr>
        <w:t xml:space="preserve">, 2023. — 109 с. — (Высшее образование). — ISBN 978-5-534-09415-2. — Образовательная платформа </w:t>
      </w:r>
      <w:proofErr w:type="spellStart"/>
      <w:r w:rsidRPr="007E3C48">
        <w:rPr>
          <w:sz w:val="28"/>
          <w:szCs w:val="28"/>
        </w:rPr>
        <w:t>Юрайт</w:t>
      </w:r>
      <w:proofErr w:type="spellEnd"/>
      <w:r w:rsidRPr="007E3C48">
        <w:rPr>
          <w:sz w:val="28"/>
          <w:szCs w:val="28"/>
        </w:rPr>
        <w:t xml:space="preserve"> [сайт]. — URL: https://urait.ru/bcode/515470 (дата обращения: 27.09.2023).</w:t>
      </w:r>
      <w:r w:rsidRPr="007E3C48">
        <w:t xml:space="preserve"> </w:t>
      </w:r>
      <w:r w:rsidRPr="007E3C48">
        <w:rPr>
          <w:sz w:val="28"/>
          <w:szCs w:val="28"/>
        </w:rPr>
        <w:t xml:space="preserve">— </w:t>
      </w:r>
      <w:proofErr w:type="gramStart"/>
      <w:r w:rsidRPr="007E3C48">
        <w:rPr>
          <w:sz w:val="28"/>
          <w:szCs w:val="28"/>
        </w:rPr>
        <w:t>Текст :</w:t>
      </w:r>
      <w:proofErr w:type="gramEnd"/>
      <w:r w:rsidRPr="007E3C48">
        <w:rPr>
          <w:sz w:val="28"/>
          <w:szCs w:val="28"/>
        </w:rPr>
        <w:t xml:space="preserve"> электронный.</w:t>
      </w:r>
    </w:p>
    <w:p w14:paraId="697E66D2" w14:textId="77777777" w:rsidR="001944B5" w:rsidRPr="002129BB" w:rsidRDefault="001944B5" w:rsidP="001944B5">
      <w:pPr>
        <w:tabs>
          <w:tab w:val="center" w:pos="4890"/>
        </w:tabs>
        <w:rPr>
          <w:b/>
          <w:sz w:val="28"/>
          <w:szCs w:val="28"/>
          <w:highlight w:val="yellow"/>
        </w:rPr>
      </w:pPr>
    </w:p>
    <w:p w14:paraId="313B7256" w14:textId="77777777" w:rsidR="001944B5" w:rsidRPr="00BE73C0" w:rsidRDefault="001944B5" w:rsidP="001944B5">
      <w:pPr>
        <w:spacing w:after="240"/>
        <w:jc w:val="both"/>
        <w:rPr>
          <w:b/>
          <w:sz w:val="28"/>
          <w:szCs w:val="28"/>
        </w:rPr>
      </w:pPr>
      <w:r w:rsidRPr="00BE73C0">
        <w:rPr>
          <w:b/>
          <w:sz w:val="28"/>
          <w:szCs w:val="28"/>
        </w:rPr>
        <w:t xml:space="preserve">Дополнительная литература: </w:t>
      </w:r>
    </w:p>
    <w:p w14:paraId="509E243C" w14:textId="77777777" w:rsidR="001944B5" w:rsidRDefault="001944B5" w:rsidP="001944B5">
      <w:pPr>
        <w:spacing w:line="360" w:lineRule="auto"/>
        <w:jc w:val="both"/>
        <w:rPr>
          <w:sz w:val="28"/>
          <w:szCs w:val="28"/>
        </w:rPr>
      </w:pPr>
      <w:r>
        <w:rPr>
          <w:sz w:val="28"/>
          <w:szCs w:val="28"/>
        </w:rPr>
        <w:t xml:space="preserve">2. </w:t>
      </w:r>
      <w:r w:rsidRPr="000438E0">
        <w:rPr>
          <w:sz w:val="28"/>
          <w:szCs w:val="28"/>
        </w:rPr>
        <w:t xml:space="preserve">Володина, Л. В. Теория и практика коммуникационной кампании в коммерческой </w:t>
      </w:r>
      <w:proofErr w:type="gramStart"/>
      <w:r w:rsidRPr="000438E0">
        <w:rPr>
          <w:sz w:val="28"/>
          <w:szCs w:val="28"/>
        </w:rPr>
        <w:t>сфере :</w:t>
      </w:r>
      <w:proofErr w:type="gramEnd"/>
      <w:r w:rsidRPr="000438E0">
        <w:rPr>
          <w:sz w:val="28"/>
          <w:szCs w:val="28"/>
        </w:rPr>
        <w:t xml:space="preserve"> учебное пособие / Л. В. Володина. — Санкт-</w:t>
      </w:r>
      <w:proofErr w:type="gramStart"/>
      <w:r w:rsidRPr="000438E0">
        <w:rPr>
          <w:sz w:val="28"/>
          <w:szCs w:val="28"/>
        </w:rPr>
        <w:t>Петербург :</w:t>
      </w:r>
      <w:proofErr w:type="gramEnd"/>
      <w:r w:rsidRPr="000438E0">
        <w:rPr>
          <w:sz w:val="28"/>
          <w:szCs w:val="28"/>
        </w:rPr>
        <w:t xml:space="preserve"> </w:t>
      </w:r>
      <w:proofErr w:type="spellStart"/>
      <w:r w:rsidRPr="000438E0">
        <w:rPr>
          <w:sz w:val="28"/>
          <w:szCs w:val="28"/>
        </w:rPr>
        <w:t>СПбГУТ</w:t>
      </w:r>
      <w:proofErr w:type="spellEnd"/>
      <w:r w:rsidRPr="000438E0">
        <w:rPr>
          <w:sz w:val="28"/>
          <w:szCs w:val="28"/>
        </w:rPr>
        <w:t xml:space="preserve"> им. М.А. Бонч-Бруевича, 2021. — 97 с.  —  ЭБС Лань. — URL: https://e.lanbook.com/book/279647 (дата обращения: 27.09.2023). — </w:t>
      </w:r>
      <w:proofErr w:type="gramStart"/>
      <w:r w:rsidRPr="000438E0">
        <w:rPr>
          <w:sz w:val="28"/>
          <w:szCs w:val="28"/>
        </w:rPr>
        <w:t>Текст :</w:t>
      </w:r>
      <w:proofErr w:type="gramEnd"/>
      <w:r w:rsidRPr="000438E0">
        <w:rPr>
          <w:sz w:val="28"/>
          <w:szCs w:val="28"/>
        </w:rPr>
        <w:t xml:space="preserve"> электронный.</w:t>
      </w:r>
    </w:p>
    <w:p w14:paraId="5DE0E737" w14:textId="77777777" w:rsidR="001944B5" w:rsidRDefault="001944B5" w:rsidP="001944B5">
      <w:pPr>
        <w:spacing w:line="360" w:lineRule="auto"/>
        <w:jc w:val="both"/>
        <w:rPr>
          <w:sz w:val="28"/>
          <w:szCs w:val="28"/>
        </w:rPr>
      </w:pPr>
      <w:r>
        <w:rPr>
          <w:sz w:val="28"/>
          <w:szCs w:val="28"/>
        </w:rPr>
        <w:t xml:space="preserve">3. </w:t>
      </w:r>
      <w:proofErr w:type="spellStart"/>
      <w:r w:rsidRPr="007E3C48">
        <w:rPr>
          <w:sz w:val="28"/>
          <w:szCs w:val="28"/>
        </w:rPr>
        <w:t>Марочкина</w:t>
      </w:r>
      <w:proofErr w:type="spellEnd"/>
      <w:r w:rsidRPr="007E3C48">
        <w:rPr>
          <w:sz w:val="28"/>
          <w:szCs w:val="28"/>
        </w:rPr>
        <w:t xml:space="preserve">, С. С. Планирование и реализация коммуникационных кампаний и мероприятий : учебное пособие / С. С. </w:t>
      </w:r>
      <w:proofErr w:type="spellStart"/>
      <w:r w:rsidRPr="007E3C48">
        <w:rPr>
          <w:sz w:val="28"/>
          <w:szCs w:val="28"/>
        </w:rPr>
        <w:t>Марочкина</w:t>
      </w:r>
      <w:proofErr w:type="spellEnd"/>
      <w:r w:rsidRPr="007E3C48">
        <w:rPr>
          <w:sz w:val="28"/>
          <w:szCs w:val="28"/>
        </w:rPr>
        <w:t xml:space="preserve">, И. Б. </w:t>
      </w:r>
      <w:proofErr w:type="spellStart"/>
      <w:r w:rsidRPr="007E3C48">
        <w:rPr>
          <w:sz w:val="28"/>
          <w:szCs w:val="28"/>
        </w:rPr>
        <w:t>Шуванов</w:t>
      </w:r>
      <w:proofErr w:type="spellEnd"/>
      <w:r w:rsidRPr="007E3C48">
        <w:rPr>
          <w:sz w:val="28"/>
          <w:szCs w:val="28"/>
        </w:rPr>
        <w:t xml:space="preserve">, Е. В. Щетинина. — </w:t>
      </w:r>
      <w:proofErr w:type="gramStart"/>
      <w:r w:rsidRPr="007E3C48">
        <w:rPr>
          <w:sz w:val="28"/>
          <w:szCs w:val="28"/>
        </w:rPr>
        <w:t>Сочи :</w:t>
      </w:r>
      <w:proofErr w:type="gramEnd"/>
      <w:r w:rsidRPr="007E3C48">
        <w:rPr>
          <w:sz w:val="28"/>
          <w:szCs w:val="28"/>
        </w:rPr>
        <w:t xml:space="preserve"> СГУ, 2019. — 66 с. — ЭБС Лань. — URL: https://e.lanbook.com/book/147831 (дата обращения: 27.09.2023). — </w:t>
      </w:r>
      <w:proofErr w:type="gramStart"/>
      <w:r w:rsidRPr="007E3C48">
        <w:rPr>
          <w:sz w:val="28"/>
          <w:szCs w:val="28"/>
        </w:rPr>
        <w:t>Текст :</w:t>
      </w:r>
      <w:proofErr w:type="gramEnd"/>
      <w:r w:rsidRPr="007E3C48">
        <w:rPr>
          <w:sz w:val="28"/>
          <w:szCs w:val="28"/>
        </w:rPr>
        <w:t xml:space="preserve"> электронный.</w:t>
      </w:r>
    </w:p>
    <w:p w14:paraId="18130585" w14:textId="77777777" w:rsidR="001944B5" w:rsidRPr="000438E0" w:rsidRDefault="001944B5" w:rsidP="001944B5">
      <w:pPr>
        <w:spacing w:after="240" w:line="360" w:lineRule="auto"/>
        <w:jc w:val="both"/>
        <w:rPr>
          <w:b/>
          <w:sz w:val="28"/>
          <w:szCs w:val="28"/>
          <w:highlight w:val="yellow"/>
        </w:rPr>
      </w:pPr>
      <w:r>
        <w:rPr>
          <w:sz w:val="28"/>
          <w:szCs w:val="28"/>
        </w:rPr>
        <w:t xml:space="preserve">4. </w:t>
      </w:r>
      <w:r w:rsidRPr="000438E0">
        <w:rPr>
          <w:sz w:val="28"/>
          <w:szCs w:val="28"/>
        </w:rPr>
        <w:t xml:space="preserve">Шарков, Ф. И. Интегрированные коммуникации: реклама, паблик рилейшнз, </w:t>
      </w:r>
      <w:proofErr w:type="gramStart"/>
      <w:r w:rsidRPr="000438E0">
        <w:rPr>
          <w:sz w:val="28"/>
          <w:szCs w:val="28"/>
        </w:rPr>
        <w:t>брендинг :</w:t>
      </w:r>
      <w:proofErr w:type="gramEnd"/>
      <w:r w:rsidRPr="000438E0">
        <w:rPr>
          <w:sz w:val="28"/>
          <w:szCs w:val="28"/>
        </w:rPr>
        <w:t xml:space="preserve"> учебное пособие / Ф. И. Шарков. - 3-е изд., стер. - </w:t>
      </w:r>
      <w:proofErr w:type="gramStart"/>
      <w:r w:rsidRPr="000438E0">
        <w:rPr>
          <w:sz w:val="28"/>
          <w:szCs w:val="28"/>
        </w:rPr>
        <w:t>Москва :</w:t>
      </w:r>
      <w:proofErr w:type="gramEnd"/>
      <w:r w:rsidRPr="000438E0">
        <w:rPr>
          <w:sz w:val="28"/>
          <w:szCs w:val="28"/>
        </w:rPr>
        <w:t xml:space="preserve"> </w:t>
      </w:r>
      <w:proofErr w:type="spellStart"/>
      <w:r w:rsidRPr="000438E0">
        <w:rPr>
          <w:sz w:val="28"/>
          <w:szCs w:val="28"/>
        </w:rPr>
        <w:t>Изда</w:t>
      </w:r>
      <w:proofErr w:type="spellEnd"/>
      <w:r w:rsidRPr="000438E0">
        <w:rPr>
          <w:sz w:val="28"/>
          <w:szCs w:val="28"/>
        </w:rPr>
        <w:t>-</w:t>
      </w:r>
      <w:proofErr w:type="spellStart"/>
      <w:r w:rsidRPr="000438E0">
        <w:rPr>
          <w:sz w:val="28"/>
          <w:szCs w:val="28"/>
        </w:rPr>
        <w:t>тельско</w:t>
      </w:r>
      <w:proofErr w:type="spellEnd"/>
      <w:r w:rsidRPr="000438E0">
        <w:rPr>
          <w:sz w:val="28"/>
          <w:szCs w:val="28"/>
        </w:rPr>
        <w:t xml:space="preserve">-торговая корпорация «Дашков и К°», 2022. - 322 с. - ISBN 978-5-394-04536-3. — ЭБС ZNANIUM.com. — URL: </w:t>
      </w:r>
      <w:proofErr w:type="gramStart"/>
      <w:r w:rsidRPr="000438E0">
        <w:rPr>
          <w:sz w:val="28"/>
          <w:szCs w:val="28"/>
        </w:rPr>
        <w:t>https://znanium.com/catalog/product/2082687 ;</w:t>
      </w:r>
      <w:proofErr w:type="gramEnd"/>
      <w:r w:rsidRPr="000438E0">
        <w:rPr>
          <w:sz w:val="28"/>
          <w:szCs w:val="28"/>
        </w:rPr>
        <w:t xml:space="preserve"> ЭБС Университетская библиотека </w:t>
      </w:r>
      <w:proofErr w:type="spellStart"/>
      <w:r w:rsidRPr="000438E0">
        <w:rPr>
          <w:sz w:val="28"/>
          <w:szCs w:val="28"/>
        </w:rPr>
        <w:t>online</w:t>
      </w:r>
      <w:proofErr w:type="spellEnd"/>
      <w:r w:rsidRPr="000438E0">
        <w:rPr>
          <w:sz w:val="28"/>
          <w:szCs w:val="28"/>
        </w:rPr>
        <w:t xml:space="preserve">. - URL: https://biblioclub.ru/index.php?page=book&amp;id=684408 (дата обращения: 27.09.2023). – </w:t>
      </w:r>
      <w:proofErr w:type="gramStart"/>
      <w:r w:rsidRPr="00485D79">
        <w:rPr>
          <w:sz w:val="28"/>
          <w:szCs w:val="28"/>
        </w:rPr>
        <w:t>Текст :</w:t>
      </w:r>
      <w:proofErr w:type="gramEnd"/>
      <w:r w:rsidRPr="00485D79">
        <w:rPr>
          <w:sz w:val="28"/>
          <w:szCs w:val="28"/>
        </w:rPr>
        <w:t xml:space="preserve"> электронный</w:t>
      </w:r>
      <w:r w:rsidRPr="00485D79">
        <w:rPr>
          <w:b/>
          <w:sz w:val="28"/>
          <w:szCs w:val="28"/>
        </w:rPr>
        <w:t>.</w:t>
      </w:r>
    </w:p>
    <w:p w14:paraId="2CC77F4F" w14:textId="77777777" w:rsidR="001944B5" w:rsidRDefault="001944B5" w:rsidP="001944B5">
      <w:pPr>
        <w:spacing w:after="240"/>
        <w:jc w:val="both"/>
        <w:rPr>
          <w:b/>
          <w:sz w:val="28"/>
          <w:szCs w:val="28"/>
          <w:highlight w:val="yellow"/>
        </w:rPr>
      </w:pPr>
    </w:p>
    <w:p w14:paraId="7C6BB1D1" w14:textId="77777777" w:rsidR="001944B5" w:rsidRPr="00BE73C0" w:rsidRDefault="001944B5" w:rsidP="001944B5">
      <w:pPr>
        <w:spacing w:after="240"/>
        <w:jc w:val="both"/>
        <w:rPr>
          <w:sz w:val="28"/>
          <w:szCs w:val="28"/>
        </w:rPr>
      </w:pPr>
      <w:r w:rsidRPr="00BE73C0">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A91A100" w14:textId="77777777" w:rsidR="001944B5" w:rsidRPr="00BE73C0" w:rsidRDefault="001944B5" w:rsidP="001944B5">
      <w:pPr>
        <w:spacing w:line="360" w:lineRule="auto"/>
        <w:rPr>
          <w:b/>
          <w:sz w:val="28"/>
          <w:szCs w:val="28"/>
        </w:rPr>
      </w:pPr>
      <w:r w:rsidRPr="00BE73C0">
        <w:rPr>
          <w:b/>
          <w:sz w:val="28"/>
          <w:szCs w:val="28"/>
        </w:rPr>
        <w:lastRenderedPageBreak/>
        <w:t>Базы данных, информационно-справочные и поисковые системы:</w:t>
      </w:r>
    </w:p>
    <w:p w14:paraId="4FDA636D" w14:textId="77777777" w:rsidR="001944B5" w:rsidRPr="00B455A5" w:rsidRDefault="001944B5" w:rsidP="001944B5">
      <w:pPr>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0825320E" w14:textId="77777777" w:rsidR="001944B5" w:rsidRPr="00B455A5" w:rsidRDefault="001944B5" w:rsidP="001944B5">
      <w:pPr>
        <w:spacing w:line="360" w:lineRule="auto"/>
        <w:rPr>
          <w:sz w:val="28"/>
          <w:szCs w:val="28"/>
        </w:rPr>
      </w:pPr>
      <w:r w:rsidRPr="00B455A5">
        <w:rPr>
          <w:sz w:val="28"/>
          <w:szCs w:val="28"/>
        </w:rPr>
        <w:t xml:space="preserve">2.  </w:t>
      </w:r>
      <w:r w:rsidRPr="00B455A5">
        <w:rPr>
          <w:sz w:val="28"/>
          <w:szCs w:val="28"/>
        </w:rPr>
        <w:tab/>
        <w:t xml:space="preserve">   Электронные ресурсы БИК:</w:t>
      </w:r>
    </w:p>
    <w:p w14:paraId="15FDF451" w14:textId="77777777" w:rsidR="001944B5" w:rsidRPr="00C80A33" w:rsidRDefault="001944B5" w:rsidP="00A635AF">
      <w:pPr>
        <w:pStyle w:val="a8"/>
        <w:numPr>
          <w:ilvl w:val="0"/>
          <w:numId w:val="7"/>
        </w:numPr>
        <w:tabs>
          <w:tab w:val="left" w:pos="851"/>
        </w:tabs>
        <w:jc w:val="both"/>
        <w:rPr>
          <w:sz w:val="28"/>
          <w:szCs w:val="28"/>
        </w:rPr>
      </w:pPr>
      <w:r w:rsidRPr="00C80A33">
        <w:rPr>
          <w:sz w:val="28"/>
          <w:szCs w:val="28"/>
        </w:rPr>
        <w:t>Электронная библиотека Финансового университета (ЭБ) http://elib.fa.ru/</w:t>
      </w:r>
    </w:p>
    <w:p w14:paraId="4A9287DD" w14:textId="77777777" w:rsidR="001944B5" w:rsidRPr="00C80A33" w:rsidRDefault="001944B5" w:rsidP="00A635AF">
      <w:pPr>
        <w:pStyle w:val="a8"/>
        <w:numPr>
          <w:ilvl w:val="0"/>
          <w:numId w:val="7"/>
        </w:numPr>
        <w:tabs>
          <w:tab w:val="left" w:pos="851"/>
        </w:tabs>
        <w:spacing w:line="360" w:lineRule="auto"/>
        <w:jc w:val="both"/>
        <w:rPr>
          <w:sz w:val="28"/>
          <w:szCs w:val="28"/>
        </w:rPr>
      </w:pPr>
      <w:r w:rsidRPr="00C80A33">
        <w:rPr>
          <w:sz w:val="28"/>
          <w:szCs w:val="28"/>
        </w:rPr>
        <w:t>Электронно-библиотечная система BOOK.RU http://www.book.ru</w:t>
      </w:r>
    </w:p>
    <w:p w14:paraId="72730B37" w14:textId="77777777" w:rsidR="001944B5" w:rsidRPr="00C80A33" w:rsidRDefault="001944B5" w:rsidP="00A635AF">
      <w:pPr>
        <w:pStyle w:val="a8"/>
        <w:numPr>
          <w:ilvl w:val="0"/>
          <w:numId w:val="7"/>
        </w:numPr>
        <w:tabs>
          <w:tab w:val="left" w:pos="851"/>
        </w:tabs>
        <w:spacing w:line="360" w:lineRule="auto"/>
        <w:jc w:val="both"/>
        <w:rPr>
          <w:sz w:val="28"/>
          <w:szCs w:val="28"/>
        </w:rPr>
      </w:pPr>
      <w:r w:rsidRPr="00C80A33">
        <w:rPr>
          <w:sz w:val="28"/>
          <w:szCs w:val="28"/>
        </w:rPr>
        <w:t>Электронно-библиотечная система «Университетская библиотека ОНЛАЙН» http://biblioclub.ru/</w:t>
      </w:r>
    </w:p>
    <w:p w14:paraId="42822654" w14:textId="77777777" w:rsidR="001944B5" w:rsidRPr="00C80A33" w:rsidRDefault="001944B5" w:rsidP="00A635AF">
      <w:pPr>
        <w:pStyle w:val="a8"/>
        <w:numPr>
          <w:ilvl w:val="0"/>
          <w:numId w:val="7"/>
        </w:numPr>
        <w:tabs>
          <w:tab w:val="left" w:pos="851"/>
        </w:tabs>
        <w:spacing w:line="360" w:lineRule="auto"/>
        <w:jc w:val="both"/>
        <w:rPr>
          <w:sz w:val="28"/>
          <w:szCs w:val="28"/>
        </w:rPr>
      </w:pPr>
      <w:r w:rsidRPr="00C80A33">
        <w:rPr>
          <w:sz w:val="28"/>
          <w:szCs w:val="28"/>
        </w:rPr>
        <w:t xml:space="preserve">Электронно-библиотечная система </w:t>
      </w:r>
      <w:proofErr w:type="spellStart"/>
      <w:r w:rsidRPr="00C80A33">
        <w:rPr>
          <w:sz w:val="28"/>
          <w:szCs w:val="28"/>
        </w:rPr>
        <w:t>Znanium</w:t>
      </w:r>
      <w:proofErr w:type="spellEnd"/>
      <w:r w:rsidRPr="00C80A33">
        <w:rPr>
          <w:sz w:val="28"/>
          <w:szCs w:val="28"/>
        </w:rPr>
        <w:t xml:space="preserve"> http://www.znanium.com</w:t>
      </w:r>
    </w:p>
    <w:p w14:paraId="16054D58" w14:textId="77777777" w:rsidR="001944B5" w:rsidRPr="00C80A33" w:rsidRDefault="001944B5" w:rsidP="00A635AF">
      <w:pPr>
        <w:pStyle w:val="a8"/>
        <w:numPr>
          <w:ilvl w:val="0"/>
          <w:numId w:val="7"/>
        </w:numPr>
        <w:tabs>
          <w:tab w:val="left" w:pos="851"/>
        </w:tabs>
        <w:spacing w:line="360" w:lineRule="auto"/>
        <w:jc w:val="both"/>
        <w:rPr>
          <w:sz w:val="28"/>
          <w:szCs w:val="28"/>
        </w:rPr>
      </w:pPr>
      <w:r w:rsidRPr="00C80A33">
        <w:rPr>
          <w:sz w:val="28"/>
          <w:szCs w:val="28"/>
        </w:rPr>
        <w:t>Электронно-библиотечная система издательства «ЮРАЙТ» https://urait.ru/</w:t>
      </w:r>
    </w:p>
    <w:p w14:paraId="6474E0DD" w14:textId="77777777" w:rsidR="001944B5" w:rsidRPr="00C80A33" w:rsidRDefault="001944B5" w:rsidP="00A635AF">
      <w:pPr>
        <w:pStyle w:val="a8"/>
        <w:numPr>
          <w:ilvl w:val="0"/>
          <w:numId w:val="7"/>
        </w:numPr>
        <w:tabs>
          <w:tab w:val="left" w:pos="851"/>
        </w:tabs>
        <w:spacing w:line="360" w:lineRule="auto"/>
        <w:jc w:val="both"/>
        <w:rPr>
          <w:sz w:val="28"/>
          <w:szCs w:val="28"/>
        </w:rPr>
      </w:pPr>
      <w:r w:rsidRPr="00C80A33">
        <w:rPr>
          <w:sz w:val="28"/>
          <w:szCs w:val="28"/>
        </w:rPr>
        <w:t>Электронно-библиотечная система издательства Лань https://e.lanbook.com/</w:t>
      </w:r>
    </w:p>
    <w:p w14:paraId="72E36B74" w14:textId="77777777" w:rsidR="001944B5" w:rsidRPr="00C80A33" w:rsidRDefault="001944B5" w:rsidP="00A635AF">
      <w:pPr>
        <w:pStyle w:val="a8"/>
        <w:numPr>
          <w:ilvl w:val="0"/>
          <w:numId w:val="7"/>
        </w:numPr>
        <w:tabs>
          <w:tab w:val="left" w:pos="851"/>
        </w:tabs>
        <w:spacing w:line="360" w:lineRule="auto"/>
        <w:jc w:val="both"/>
        <w:rPr>
          <w:sz w:val="28"/>
          <w:szCs w:val="28"/>
        </w:rPr>
      </w:pPr>
      <w:r w:rsidRPr="00C80A33">
        <w:rPr>
          <w:sz w:val="28"/>
          <w:szCs w:val="28"/>
        </w:rPr>
        <w:t xml:space="preserve">Деловая онлайн-библиотека </w:t>
      </w:r>
      <w:proofErr w:type="spellStart"/>
      <w:r w:rsidRPr="00C80A33">
        <w:rPr>
          <w:sz w:val="28"/>
          <w:szCs w:val="28"/>
        </w:rPr>
        <w:t>Alpina</w:t>
      </w:r>
      <w:proofErr w:type="spellEnd"/>
      <w:r w:rsidRPr="00C80A33">
        <w:rPr>
          <w:sz w:val="28"/>
          <w:szCs w:val="28"/>
        </w:rPr>
        <w:t xml:space="preserve"> </w:t>
      </w:r>
      <w:proofErr w:type="spellStart"/>
      <w:r w:rsidRPr="00C80A33">
        <w:rPr>
          <w:sz w:val="28"/>
          <w:szCs w:val="28"/>
        </w:rPr>
        <w:t>Digital</w:t>
      </w:r>
      <w:proofErr w:type="spellEnd"/>
      <w:r w:rsidRPr="00C80A33">
        <w:rPr>
          <w:sz w:val="28"/>
          <w:szCs w:val="28"/>
        </w:rPr>
        <w:t xml:space="preserve"> http://lib.alpinadigital.ru/</w:t>
      </w:r>
    </w:p>
    <w:p w14:paraId="199E33EF" w14:textId="77777777" w:rsidR="001944B5" w:rsidRPr="00C80A33" w:rsidRDefault="001944B5" w:rsidP="00A635AF">
      <w:pPr>
        <w:pStyle w:val="a8"/>
        <w:numPr>
          <w:ilvl w:val="0"/>
          <w:numId w:val="7"/>
        </w:numPr>
        <w:tabs>
          <w:tab w:val="left" w:pos="851"/>
        </w:tabs>
        <w:spacing w:line="360" w:lineRule="auto"/>
        <w:jc w:val="both"/>
        <w:rPr>
          <w:sz w:val="28"/>
          <w:szCs w:val="28"/>
        </w:rPr>
      </w:pPr>
      <w:r w:rsidRPr="00C80A33">
        <w:rPr>
          <w:sz w:val="28"/>
          <w:szCs w:val="28"/>
        </w:rPr>
        <w:t>Электронная библиотека Издательского дома «Гребенников» https://grebennikon.ru/</w:t>
      </w:r>
    </w:p>
    <w:p w14:paraId="653B15CA" w14:textId="77777777" w:rsidR="001944B5" w:rsidRPr="00C80A33" w:rsidRDefault="001944B5" w:rsidP="00A635AF">
      <w:pPr>
        <w:pStyle w:val="a8"/>
        <w:numPr>
          <w:ilvl w:val="0"/>
          <w:numId w:val="7"/>
        </w:numPr>
        <w:tabs>
          <w:tab w:val="left" w:pos="851"/>
        </w:tabs>
        <w:spacing w:line="360" w:lineRule="auto"/>
        <w:jc w:val="both"/>
        <w:rPr>
          <w:sz w:val="28"/>
          <w:szCs w:val="28"/>
        </w:rPr>
      </w:pPr>
      <w:r w:rsidRPr="00C80A33">
        <w:rPr>
          <w:sz w:val="28"/>
          <w:szCs w:val="28"/>
        </w:rPr>
        <w:t xml:space="preserve">Научная электронная библиотека eLibrary.ru http://elibrary.ru  </w:t>
      </w:r>
    </w:p>
    <w:p w14:paraId="26BFC88A" w14:textId="77777777" w:rsidR="001944B5" w:rsidRPr="00C80A33" w:rsidRDefault="001944B5" w:rsidP="00A635AF">
      <w:pPr>
        <w:pStyle w:val="a8"/>
        <w:numPr>
          <w:ilvl w:val="0"/>
          <w:numId w:val="7"/>
        </w:numPr>
        <w:tabs>
          <w:tab w:val="left" w:pos="851"/>
        </w:tabs>
        <w:spacing w:line="360" w:lineRule="auto"/>
        <w:jc w:val="both"/>
        <w:rPr>
          <w:sz w:val="28"/>
          <w:szCs w:val="28"/>
        </w:rPr>
      </w:pPr>
      <w:r w:rsidRPr="00C80A33">
        <w:rPr>
          <w:sz w:val="28"/>
          <w:szCs w:val="28"/>
        </w:rPr>
        <w:t>Национальная электронная библиотека http://нэб.рф/</w:t>
      </w:r>
    </w:p>
    <w:p w14:paraId="267D2E07" w14:textId="77777777" w:rsidR="001944B5" w:rsidRPr="00C80A33" w:rsidRDefault="001944B5" w:rsidP="00A635AF">
      <w:pPr>
        <w:pStyle w:val="a8"/>
        <w:numPr>
          <w:ilvl w:val="0"/>
          <w:numId w:val="7"/>
        </w:numPr>
        <w:tabs>
          <w:tab w:val="left" w:pos="851"/>
        </w:tabs>
        <w:spacing w:line="360" w:lineRule="auto"/>
        <w:jc w:val="both"/>
        <w:rPr>
          <w:sz w:val="28"/>
          <w:szCs w:val="28"/>
        </w:rPr>
      </w:pPr>
      <w:r w:rsidRPr="00C80A33">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C80A33">
        <w:rPr>
          <w:sz w:val="28"/>
          <w:szCs w:val="28"/>
        </w:rPr>
        <w:t>»:  http://eduvideo.online/</w:t>
      </w:r>
      <w:proofErr w:type="gramEnd"/>
    </w:p>
    <w:p w14:paraId="2B5B787E" w14:textId="77777777" w:rsidR="001944B5" w:rsidRPr="00C80A33" w:rsidRDefault="001944B5" w:rsidP="00A635AF">
      <w:pPr>
        <w:pStyle w:val="a8"/>
        <w:numPr>
          <w:ilvl w:val="0"/>
          <w:numId w:val="7"/>
        </w:numPr>
        <w:tabs>
          <w:tab w:val="left" w:pos="851"/>
        </w:tabs>
        <w:spacing w:line="360" w:lineRule="auto"/>
        <w:jc w:val="both"/>
        <w:rPr>
          <w:sz w:val="28"/>
          <w:szCs w:val="28"/>
        </w:rPr>
      </w:pPr>
      <w:r w:rsidRPr="00C80A33">
        <w:rPr>
          <w:sz w:val="28"/>
          <w:szCs w:val="28"/>
        </w:rPr>
        <w:t xml:space="preserve">Библиотека онлайн Лекций по Бизнесу и Маркетингу издательства </w:t>
      </w:r>
      <w:proofErr w:type="spellStart"/>
      <w:r w:rsidRPr="00C80A33">
        <w:rPr>
          <w:sz w:val="28"/>
          <w:szCs w:val="28"/>
        </w:rPr>
        <w:t>Неnrу</w:t>
      </w:r>
      <w:proofErr w:type="spellEnd"/>
      <w:r w:rsidRPr="00C80A33">
        <w:rPr>
          <w:sz w:val="28"/>
          <w:szCs w:val="28"/>
        </w:rPr>
        <w:t xml:space="preserve"> </w:t>
      </w:r>
      <w:proofErr w:type="spellStart"/>
      <w:r w:rsidRPr="00C80A33">
        <w:rPr>
          <w:sz w:val="28"/>
          <w:szCs w:val="28"/>
        </w:rPr>
        <w:t>Stewart</w:t>
      </w:r>
      <w:proofErr w:type="spellEnd"/>
      <w:r w:rsidRPr="00C80A33">
        <w:rPr>
          <w:sz w:val="28"/>
          <w:szCs w:val="28"/>
        </w:rPr>
        <w:t xml:space="preserve"> </w:t>
      </w:r>
      <w:proofErr w:type="spellStart"/>
      <w:r w:rsidRPr="00C80A33">
        <w:rPr>
          <w:sz w:val="28"/>
          <w:szCs w:val="28"/>
        </w:rPr>
        <w:t>Talks</w:t>
      </w:r>
      <w:proofErr w:type="spellEnd"/>
      <w:r w:rsidRPr="00C80A33">
        <w:rPr>
          <w:sz w:val="28"/>
          <w:szCs w:val="28"/>
        </w:rPr>
        <w:t xml:space="preserve"> https://hstalks.com/business/</w:t>
      </w:r>
    </w:p>
    <w:p w14:paraId="6F2A4B38" w14:textId="77777777" w:rsidR="001944B5" w:rsidRPr="00C80A33" w:rsidRDefault="001944B5" w:rsidP="00A635AF">
      <w:pPr>
        <w:pStyle w:val="a8"/>
        <w:numPr>
          <w:ilvl w:val="0"/>
          <w:numId w:val="7"/>
        </w:numPr>
        <w:tabs>
          <w:tab w:val="left" w:pos="851"/>
        </w:tabs>
        <w:spacing w:line="360" w:lineRule="auto"/>
        <w:jc w:val="both"/>
        <w:rPr>
          <w:sz w:val="28"/>
          <w:szCs w:val="28"/>
          <w:lang w:val="en-US"/>
        </w:rPr>
      </w:pPr>
      <w:r w:rsidRPr="00C80A33">
        <w:rPr>
          <w:sz w:val="28"/>
          <w:szCs w:val="28"/>
          <w:lang w:val="en-US"/>
        </w:rPr>
        <w:t>Henry Stewart Talks: Journals in The Business &amp; Management Collection https://hstalks.com/business/journals/</w:t>
      </w:r>
    </w:p>
    <w:p w14:paraId="44948E31" w14:textId="77777777" w:rsidR="001944B5" w:rsidRPr="00C80A33" w:rsidRDefault="001944B5" w:rsidP="00A635AF">
      <w:pPr>
        <w:pStyle w:val="a8"/>
        <w:numPr>
          <w:ilvl w:val="0"/>
          <w:numId w:val="7"/>
        </w:numPr>
        <w:tabs>
          <w:tab w:val="left" w:pos="851"/>
        </w:tabs>
        <w:spacing w:line="360" w:lineRule="auto"/>
        <w:jc w:val="both"/>
        <w:rPr>
          <w:sz w:val="28"/>
          <w:szCs w:val="28"/>
          <w:lang w:val="en-US"/>
        </w:rPr>
      </w:pPr>
      <w:r w:rsidRPr="00C80A33">
        <w:rPr>
          <w:sz w:val="28"/>
          <w:szCs w:val="28"/>
          <w:lang w:val="en-US"/>
        </w:rPr>
        <w:t>CNKI. Academic Reference https://ar.oversea.cnki.net/</w:t>
      </w:r>
    </w:p>
    <w:p w14:paraId="121FC88B" w14:textId="77777777" w:rsidR="001944B5" w:rsidRPr="00C80A33" w:rsidRDefault="001944B5" w:rsidP="00A635AF">
      <w:pPr>
        <w:pStyle w:val="a8"/>
        <w:numPr>
          <w:ilvl w:val="0"/>
          <w:numId w:val="7"/>
        </w:numPr>
        <w:tabs>
          <w:tab w:val="left" w:pos="851"/>
        </w:tabs>
        <w:spacing w:line="360" w:lineRule="auto"/>
        <w:jc w:val="both"/>
        <w:rPr>
          <w:sz w:val="28"/>
          <w:szCs w:val="28"/>
          <w:lang w:val="en-US"/>
        </w:rPr>
      </w:pPr>
      <w:r w:rsidRPr="00C80A33">
        <w:rPr>
          <w:sz w:val="28"/>
          <w:szCs w:val="28"/>
          <w:lang w:val="en-US"/>
        </w:rPr>
        <w:t>CNKI. China Academic Journals Full-text Database https://oversea.cnki.net/kns?dbcode=CFLQ</w:t>
      </w:r>
    </w:p>
    <w:p w14:paraId="685D2EB2" w14:textId="77777777" w:rsidR="001944B5" w:rsidRPr="00C80A33" w:rsidRDefault="001944B5" w:rsidP="00A635AF">
      <w:pPr>
        <w:pStyle w:val="a8"/>
        <w:numPr>
          <w:ilvl w:val="0"/>
          <w:numId w:val="7"/>
        </w:numPr>
        <w:tabs>
          <w:tab w:val="left" w:pos="851"/>
        </w:tabs>
        <w:spacing w:line="360" w:lineRule="auto"/>
        <w:jc w:val="both"/>
        <w:rPr>
          <w:sz w:val="28"/>
          <w:szCs w:val="28"/>
          <w:lang w:val="en-US"/>
        </w:rPr>
      </w:pPr>
      <w:r w:rsidRPr="00C80A33">
        <w:rPr>
          <w:sz w:val="28"/>
          <w:szCs w:val="28"/>
          <w:lang w:val="en-US"/>
        </w:rPr>
        <w:t>JSTOR Arts &amp; Sciences I Collection http://jstor.org</w:t>
      </w:r>
    </w:p>
    <w:p w14:paraId="59D55753" w14:textId="77777777" w:rsidR="001944B5" w:rsidRPr="00C80A33" w:rsidRDefault="001944B5" w:rsidP="00A635AF">
      <w:pPr>
        <w:pStyle w:val="a8"/>
        <w:numPr>
          <w:ilvl w:val="0"/>
          <w:numId w:val="7"/>
        </w:numPr>
        <w:tabs>
          <w:tab w:val="left" w:pos="851"/>
        </w:tabs>
        <w:spacing w:line="360" w:lineRule="auto"/>
        <w:jc w:val="both"/>
        <w:rPr>
          <w:sz w:val="28"/>
          <w:szCs w:val="28"/>
        </w:rPr>
      </w:pPr>
      <w:r w:rsidRPr="00C80A33">
        <w:rPr>
          <w:sz w:val="28"/>
          <w:szCs w:val="28"/>
        </w:rPr>
        <w:t xml:space="preserve">Электронные продукты издательства </w:t>
      </w:r>
      <w:proofErr w:type="spellStart"/>
      <w:r w:rsidRPr="00C80A33">
        <w:rPr>
          <w:sz w:val="28"/>
          <w:szCs w:val="28"/>
        </w:rPr>
        <w:t>Elsevier</w:t>
      </w:r>
      <w:proofErr w:type="spellEnd"/>
      <w:r w:rsidRPr="00C80A33">
        <w:rPr>
          <w:sz w:val="28"/>
          <w:szCs w:val="28"/>
        </w:rPr>
        <w:t xml:space="preserve"> http://www.sciencedirect.com</w:t>
      </w:r>
    </w:p>
    <w:p w14:paraId="6884043C" w14:textId="77777777" w:rsidR="001944B5" w:rsidRPr="00C80A33" w:rsidRDefault="001944B5" w:rsidP="00A635AF">
      <w:pPr>
        <w:pStyle w:val="a8"/>
        <w:numPr>
          <w:ilvl w:val="0"/>
          <w:numId w:val="7"/>
        </w:numPr>
        <w:tabs>
          <w:tab w:val="left" w:pos="851"/>
        </w:tabs>
        <w:spacing w:line="360" w:lineRule="auto"/>
        <w:jc w:val="both"/>
        <w:rPr>
          <w:sz w:val="28"/>
          <w:szCs w:val="28"/>
          <w:lang w:val="en-US"/>
        </w:rPr>
      </w:pPr>
      <w:r w:rsidRPr="00C80A33">
        <w:rPr>
          <w:sz w:val="28"/>
          <w:szCs w:val="28"/>
          <w:lang w:val="en-US"/>
        </w:rPr>
        <w:t xml:space="preserve">Emerald: Management </w:t>
      </w:r>
      <w:proofErr w:type="spellStart"/>
      <w:r w:rsidRPr="00C80A33">
        <w:rPr>
          <w:sz w:val="28"/>
          <w:szCs w:val="28"/>
          <w:lang w:val="en-US"/>
        </w:rPr>
        <w:t>eJournal</w:t>
      </w:r>
      <w:proofErr w:type="spellEnd"/>
      <w:r w:rsidRPr="00C80A33">
        <w:rPr>
          <w:sz w:val="28"/>
          <w:szCs w:val="28"/>
          <w:lang w:val="en-US"/>
        </w:rPr>
        <w:t xml:space="preserve"> Portfolio https://www.emerald.com/insight/</w:t>
      </w:r>
    </w:p>
    <w:p w14:paraId="2BA36005" w14:textId="77777777" w:rsidR="001944B5" w:rsidRPr="00C80A33" w:rsidRDefault="001944B5" w:rsidP="00A635AF">
      <w:pPr>
        <w:pStyle w:val="a8"/>
        <w:numPr>
          <w:ilvl w:val="0"/>
          <w:numId w:val="7"/>
        </w:numPr>
        <w:tabs>
          <w:tab w:val="left" w:pos="851"/>
        </w:tabs>
        <w:spacing w:line="360" w:lineRule="auto"/>
        <w:jc w:val="both"/>
        <w:rPr>
          <w:sz w:val="28"/>
          <w:szCs w:val="28"/>
        </w:rPr>
      </w:pPr>
      <w:r w:rsidRPr="00C80A33">
        <w:rPr>
          <w:sz w:val="28"/>
          <w:szCs w:val="28"/>
        </w:rPr>
        <w:t xml:space="preserve">Коллекция научных журналов </w:t>
      </w:r>
      <w:proofErr w:type="spellStart"/>
      <w:r w:rsidRPr="00C80A33">
        <w:rPr>
          <w:sz w:val="28"/>
          <w:szCs w:val="28"/>
        </w:rPr>
        <w:t>Oxford</w:t>
      </w:r>
      <w:proofErr w:type="spellEnd"/>
      <w:r w:rsidRPr="00C80A33">
        <w:rPr>
          <w:sz w:val="28"/>
          <w:szCs w:val="28"/>
        </w:rPr>
        <w:t xml:space="preserve"> </w:t>
      </w:r>
      <w:proofErr w:type="spellStart"/>
      <w:r w:rsidRPr="00C80A33">
        <w:rPr>
          <w:sz w:val="28"/>
          <w:szCs w:val="28"/>
        </w:rPr>
        <w:t>University</w:t>
      </w:r>
      <w:proofErr w:type="spellEnd"/>
      <w:r w:rsidRPr="00C80A33">
        <w:rPr>
          <w:sz w:val="28"/>
          <w:szCs w:val="28"/>
        </w:rPr>
        <w:t xml:space="preserve"> </w:t>
      </w:r>
      <w:proofErr w:type="spellStart"/>
      <w:r w:rsidRPr="00C80A33">
        <w:rPr>
          <w:sz w:val="28"/>
          <w:szCs w:val="28"/>
        </w:rPr>
        <w:t>Press</w:t>
      </w:r>
      <w:proofErr w:type="spellEnd"/>
      <w:r w:rsidRPr="00C80A33">
        <w:rPr>
          <w:sz w:val="28"/>
          <w:szCs w:val="28"/>
        </w:rPr>
        <w:t xml:space="preserve"> https://academic.oup.com/journals/</w:t>
      </w:r>
    </w:p>
    <w:p w14:paraId="35A75AB6" w14:textId="77777777" w:rsidR="001944B5" w:rsidRPr="00C80A33" w:rsidRDefault="001944B5" w:rsidP="00A635AF">
      <w:pPr>
        <w:pStyle w:val="a8"/>
        <w:numPr>
          <w:ilvl w:val="0"/>
          <w:numId w:val="7"/>
        </w:numPr>
        <w:tabs>
          <w:tab w:val="left" w:pos="851"/>
        </w:tabs>
        <w:spacing w:line="360" w:lineRule="auto"/>
        <w:jc w:val="both"/>
        <w:rPr>
          <w:sz w:val="28"/>
          <w:szCs w:val="28"/>
        </w:rPr>
      </w:pPr>
      <w:r w:rsidRPr="00C80A33">
        <w:rPr>
          <w:sz w:val="28"/>
          <w:szCs w:val="28"/>
        </w:rPr>
        <w:lastRenderedPageBreak/>
        <w:t xml:space="preserve">Электронные коллекции книг и журналов издательства </w:t>
      </w:r>
      <w:proofErr w:type="spellStart"/>
      <w:r w:rsidRPr="00C80A33">
        <w:rPr>
          <w:sz w:val="28"/>
          <w:szCs w:val="28"/>
        </w:rPr>
        <w:t>Springer</w:t>
      </w:r>
      <w:proofErr w:type="spellEnd"/>
      <w:r w:rsidRPr="00C80A33">
        <w:rPr>
          <w:sz w:val="28"/>
          <w:szCs w:val="28"/>
        </w:rPr>
        <w:t>: http://link.springer.com/</w:t>
      </w:r>
    </w:p>
    <w:p w14:paraId="35B3B74D" w14:textId="77777777" w:rsidR="001944B5" w:rsidRPr="001944B5" w:rsidRDefault="001944B5" w:rsidP="00A635AF">
      <w:pPr>
        <w:pStyle w:val="a8"/>
        <w:numPr>
          <w:ilvl w:val="0"/>
          <w:numId w:val="7"/>
        </w:numPr>
        <w:tabs>
          <w:tab w:val="left" w:pos="426"/>
        </w:tabs>
        <w:spacing w:line="360" w:lineRule="auto"/>
        <w:ind w:left="0" w:firstLine="0"/>
        <w:jc w:val="both"/>
        <w:rPr>
          <w:color w:val="0D0D0D" w:themeColor="text1" w:themeTint="F2"/>
          <w:sz w:val="28"/>
          <w:szCs w:val="28"/>
          <w:u w:val="single"/>
        </w:rPr>
      </w:pPr>
      <w:r w:rsidRPr="001944B5">
        <w:rPr>
          <w:sz w:val="28"/>
          <w:szCs w:val="28"/>
        </w:rPr>
        <w:t xml:space="preserve">База данных научных журналов издательства </w:t>
      </w:r>
      <w:proofErr w:type="spellStart"/>
      <w:r w:rsidRPr="001944B5">
        <w:rPr>
          <w:sz w:val="28"/>
          <w:szCs w:val="28"/>
        </w:rPr>
        <w:t>Wiley</w:t>
      </w:r>
      <w:proofErr w:type="spellEnd"/>
      <w:r w:rsidRPr="001944B5">
        <w:rPr>
          <w:sz w:val="28"/>
          <w:szCs w:val="28"/>
        </w:rPr>
        <w:t xml:space="preserve"> https://onlinelibrary.wiley.com/ </w:t>
      </w:r>
    </w:p>
    <w:p w14:paraId="54BAE943" w14:textId="5C18925C" w:rsidR="00833035" w:rsidRPr="001944B5" w:rsidRDefault="001944B5" w:rsidP="00A635AF">
      <w:pPr>
        <w:pStyle w:val="a8"/>
        <w:numPr>
          <w:ilvl w:val="0"/>
          <w:numId w:val="7"/>
        </w:numPr>
        <w:tabs>
          <w:tab w:val="left" w:pos="426"/>
        </w:tabs>
        <w:ind w:left="0" w:firstLine="0"/>
        <w:jc w:val="both"/>
        <w:rPr>
          <w:color w:val="0D0D0D" w:themeColor="text1" w:themeTint="F2"/>
          <w:sz w:val="28"/>
          <w:szCs w:val="28"/>
          <w:u w:val="single"/>
        </w:rPr>
      </w:pPr>
      <w:r w:rsidRPr="001944B5">
        <w:rPr>
          <w:sz w:val="28"/>
          <w:szCs w:val="28"/>
        </w:rPr>
        <w:t>Цифровой архив научных журналов: http://arch.neicon.ru/xmlui/</w:t>
      </w:r>
    </w:p>
    <w:p w14:paraId="21939BD7" w14:textId="77777777" w:rsidR="00A83968" w:rsidRPr="001944B5" w:rsidRDefault="00A83968" w:rsidP="00A83968">
      <w:pPr>
        <w:pStyle w:val="a8"/>
        <w:tabs>
          <w:tab w:val="left" w:pos="851"/>
        </w:tabs>
        <w:ind w:left="0"/>
        <w:jc w:val="both"/>
        <w:rPr>
          <w:sz w:val="20"/>
          <w:szCs w:val="28"/>
        </w:rPr>
      </w:pPr>
    </w:p>
    <w:p w14:paraId="36CE3B2E" w14:textId="77777777" w:rsidR="00833035" w:rsidRPr="00386B1D" w:rsidRDefault="00833035" w:rsidP="00ED0B82">
      <w:pPr>
        <w:pStyle w:val="1"/>
        <w:spacing w:before="0" w:after="0" w:line="360" w:lineRule="auto"/>
        <w:jc w:val="both"/>
        <w:rPr>
          <w:rFonts w:ascii="Times New Roman" w:hAnsi="Times New Roman" w:cs="Times New Roman"/>
          <w:sz w:val="28"/>
          <w:szCs w:val="28"/>
        </w:rPr>
      </w:pPr>
      <w:r w:rsidRPr="00386B1D">
        <w:rPr>
          <w:rFonts w:ascii="Times New Roman" w:hAnsi="Times New Roman" w:cs="Times New Roman"/>
          <w:sz w:val="28"/>
          <w:szCs w:val="28"/>
        </w:rPr>
        <w:t>10. Методические указания для обучающихся по освоению дисциплины</w:t>
      </w:r>
    </w:p>
    <w:p w14:paraId="20C136C5" w14:textId="284B3C13" w:rsidR="00B62BD5" w:rsidRPr="00386B1D" w:rsidRDefault="006A3B17" w:rsidP="00E534A1">
      <w:pPr>
        <w:keepNext/>
        <w:widowControl w:val="0"/>
        <w:autoSpaceDE w:val="0"/>
        <w:autoSpaceDN w:val="0"/>
        <w:spacing w:after="240" w:line="360" w:lineRule="auto"/>
        <w:ind w:firstLine="709"/>
        <w:jc w:val="both"/>
        <w:outlineLvl w:val="0"/>
        <w:rPr>
          <w:rFonts w:eastAsia="Calibri"/>
          <w:bCs/>
          <w:kern w:val="32"/>
          <w:sz w:val="28"/>
          <w:szCs w:val="28"/>
          <w:lang w:bidi="ru-RU"/>
        </w:rPr>
      </w:pPr>
      <w:r w:rsidRPr="00386B1D">
        <w:rPr>
          <w:rFonts w:eastAsia="Calibri"/>
          <w:bCs/>
          <w:kern w:val="32"/>
          <w:sz w:val="28"/>
          <w:szCs w:val="28"/>
          <w:lang w:bidi="ru-RU"/>
        </w:rPr>
        <w:t>Методические указания для обучающихся по освоению дисциплины</w:t>
      </w:r>
      <w:r w:rsidRPr="00386B1D">
        <w:rPr>
          <w:rFonts w:eastAsia="Calibri"/>
          <w:bCs/>
          <w:kern w:val="32"/>
          <w:sz w:val="28"/>
          <w:szCs w:val="28"/>
          <w:lang w:bidi="ru-RU"/>
        </w:rPr>
        <w:br/>
        <w:t>утверждены Приказом Финансового университета</w:t>
      </w:r>
      <w:r w:rsidR="008F1DCC" w:rsidRPr="00386B1D">
        <w:rPr>
          <w:rFonts w:eastAsia="Calibri"/>
          <w:bCs/>
          <w:kern w:val="32"/>
          <w:sz w:val="28"/>
          <w:szCs w:val="28"/>
          <w:lang w:bidi="ru-RU"/>
        </w:rPr>
        <w:t xml:space="preserve"> от 11.05.2021 №1040/о</w:t>
      </w:r>
      <w:r w:rsidRPr="00386B1D">
        <w:rPr>
          <w:rFonts w:eastAsia="Calibri"/>
          <w:bCs/>
          <w:kern w:val="32"/>
          <w:sz w:val="28"/>
          <w:szCs w:val="28"/>
          <w:lang w:bidi="ru-RU"/>
        </w:rPr>
        <w:t xml:space="preserve"> </w:t>
      </w:r>
      <w:r w:rsidRPr="00386B1D">
        <w:rPr>
          <w:rFonts w:eastAsia="Calibri"/>
          <w:bCs/>
          <w:kern w:val="32"/>
          <w:sz w:val="28"/>
          <w:szCs w:val="28"/>
          <w:lang w:bidi="ru-RU"/>
        </w:rPr>
        <w:br/>
        <w:t>«</w:t>
      </w:r>
      <w:r w:rsidR="0063224E">
        <w:rPr>
          <w:rFonts w:eastAsia="Calibri"/>
          <w:bCs/>
          <w:kern w:val="32"/>
          <w:sz w:val="28"/>
          <w:szCs w:val="28"/>
          <w:lang w:bidi="ru-RU"/>
        </w:rPr>
        <w:t xml:space="preserve">Об утверждении </w:t>
      </w:r>
      <w:r w:rsidR="00495222" w:rsidRPr="00386B1D">
        <w:rPr>
          <w:rFonts w:eastAsia="Calibri"/>
          <w:bCs/>
          <w:kern w:val="32"/>
          <w:sz w:val="28"/>
          <w:szCs w:val="28"/>
          <w:lang w:bidi="ru-RU"/>
        </w:rPr>
        <w:t>Методически</w:t>
      </w:r>
      <w:r w:rsidR="0063224E">
        <w:rPr>
          <w:rFonts w:eastAsia="Calibri"/>
          <w:bCs/>
          <w:kern w:val="32"/>
          <w:sz w:val="28"/>
          <w:szCs w:val="28"/>
          <w:lang w:bidi="ru-RU"/>
        </w:rPr>
        <w:t>х</w:t>
      </w:r>
      <w:r w:rsidR="00495222" w:rsidRPr="00386B1D">
        <w:rPr>
          <w:rFonts w:eastAsia="Calibri"/>
          <w:bCs/>
          <w:kern w:val="32"/>
          <w:sz w:val="28"/>
          <w:szCs w:val="28"/>
          <w:lang w:bidi="ru-RU"/>
        </w:rPr>
        <w:t xml:space="preserve"> рекомендаци</w:t>
      </w:r>
      <w:r w:rsidR="0063224E">
        <w:rPr>
          <w:rFonts w:eastAsia="Calibri"/>
          <w:bCs/>
          <w:kern w:val="32"/>
          <w:sz w:val="28"/>
          <w:szCs w:val="28"/>
          <w:lang w:bidi="ru-RU"/>
        </w:rPr>
        <w:t>й</w:t>
      </w:r>
      <w:r w:rsidR="00495222" w:rsidRPr="00386B1D">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sidR="0063224E">
        <w:rPr>
          <w:rFonts w:eastAsia="Calibri"/>
          <w:bCs/>
          <w:kern w:val="32"/>
          <w:sz w:val="28"/>
          <w:szCs w:val="28"/>
          <w:lang w:bidi="ru-RU"/>
        </w:rPr>
        <w:t>а</w:t>
      </w:r>
      <w:r w:rsidR="00495222" w:rsidRPr="00386B1D">
        <w:rPr>
          <w:rFonts w:eastAsia="Calibri"/>
          <w:bCs/>
          <w:kern w:val="32"/>
          <w:sz w:val="28"/>
          <w:szCs w:val="28"/>
          <w:lang w:bidi="ru-RU"/>
        </w:rPr>
        <w:t xml:space="preserve"> и магистратуры в Финансовом университете</w:t>
      </w:r>
      <w:r w:rsidR="00630B69" w:rsidRPr="00386B1D">
        <w:rPr>
          <w:rFonts w:eastAsia="Calibri"/>
          <w:bCs/>
          <w:kern w:val="32"/>
          <w:sz w:val="28"/>
          <w:szCs w:val="28"/>
          <w:lang w:bidi="ru-RU"/>
        </w:rPr>
        <w:t>».</w:t>
      </w:r>
    </w:p>
    <w:p w14:paraId="03893327" w14:textId="52EAAFF9" w:rsidR="00833035" w:rsidRPr="00E534A1" w:rsidRDefault="00833035" w:rsidP="00E534A1">
      <w:pPr>
        <w:spacing w:after="240"/>
        <w:ind w:firstLine="709"/>
        <w:jc w:val="both"/>
        <w:rPr>
          <w:sz w:val="28"/>
          <w:szCs w:val="28"/>
        </w:rPr>
      </w:pPr>
      <w:bookmarkStart w:id="2" w:name="_Toc24406442"/>
      <w:r w:rsidRPr="00386B1D">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
    </w:p>
    <w:p w14:paraId="417C1484" w14:textId="77777777" w:rsidR="00833035" w:rsidRPr="00386B1D" w:rsidRDefault="00833035" w:rsidP="00ED0B82">
      <w:pPr>
        <w:keepNext/>
        <w:widowControl w:val="0"/>
        <w:autoSpaceDE w:val="0"/>
        <w:autoSpaceDN w:val="0"/>
        <w:spacing w:after="240"/>
        <w:ind w:firstLine="709"/>
        <w:jc w:val="both"/>
        <w:outlineLvl w:val="0"/>
        <w:rPr>
          <w:rFonts w:eastAsia="Calibri"/>
          <w:b/>
          <w:bCs/>
          <w:kern w:val="32"/>
          <w:sz w:val="28"/>
          <w:szCs w:val="28"/>
          <w:lang w:bidi="ru-RU"/>
        </w:rPr>
      </w:pPr>
      <w:bookmarkStart w:id="3" w:name="_Toc531614950"/>
      <w:bookmarkStart w:id="4" w:name="_Toc531686467"/>
      <w:r w:rsidRPr="00386B1D">
        <w:rPr>
          <w:rFonts w:eastAsia="Calibri"/>
          <w:b/>
          <w:bCs/>
          <w:kern w:val="32"/>
          <w:sz w:val="28"/>
          <w:szCs w:val="28"/>
          <w:lang w:bidi="ru-RU"/>
        </w:rPr>
        <w:t>11. 1. Комплект лицензионного программного обеспечения:</w:t>
      </w:r>
      <w:bookmarkEnd w:id="3"/>
      <w:bookmarkEnd w:id="4"/>
    </w:p>
    <w:p w14:paraId="502BF261" w14:textId="77777777" w:rsidR="00833035" w:rsidRPr="001944B5" w:rsidRDefault="00833035" w:rsidP="00ED0B82">
      <w:pPr>
        <w:keepNext/>
        <w:widowControl w:val="0"/>
        <w:autoSpaceDE w:val="0"/>
        <w:autoSpaceDN w:val="0"/>
        <w:spacing w:after="240"/>
        <w:ind w:firstLine="709"/>
        <w:jc w:val="both"/>
        <w:outlineLvl w:val="0"/>
        <w:rPr>
          <w:rFonts w:eastAsia="Calibri"/>
          <w:bCs/>
          <w:kern w:val="32"/>
          <w:sz w:val="28"/>
          <w:szCs w:val="28"/>
          <w:lang w:bidi="ru-RU"/>
        </w:rPr>
      </w:pPr>
      <w:bookmarkStart w:id="5" w:name="_Toc531614951"/>
      <w:bookmarkStart w:id="6" w:name="_Toc531686468"/>
      <w:r w:rsidRPr="001944B5">
        <w:rPr>
          <w:rFonts w:eastAsia="Calibri"/>
          <w:bCs/>
          <w:kern w:val="32"/>
          <w:sz w:val="28"/>
          <w:szCs w:val="28"/>
          <w:lang w:bidi="ru-RU"/>
        </w:rPr>
        <w:t xml:space="preserve">1. </w:t>
      </w:r>
      <w:r w:rsidRPr="00386B1D">
        <w:rPr>
          <w:rFonts w:eastAsia="Calibri"/>
          <w:bCs/>
          <w:kern w:val="32"/>
          <w:sz w:val="28"/>
          <w:szCs w:val="28"/>
          <w:lang w:val="en-US" w:bidi="ru-RU"/>
        </w:rPr>
        <w:t>Windows</w:t>
      </w:r>
      <w:r w:rsidRPr="001944B5">
        <w:rPr>
          <w:rFonts w:eastAsia="Calibri"/>
          <w:bCs/>
          <w:kern w:val="32"/>
          <w:sz w:val="28"/>
          <w:szCs w:val="28"/>
          <w:lang w:bidi="ru-RU"/>
        </w:rPr>
        <w:t xml:space="preserve">, </w:t>
      </w:r>
      <w:r w:rsidRPr="00386B1D">
        <w:rPr>
          <w:rFonts w:eastAsia="Calibri"/>
          <w:bCs/>
          <w:kern w:val="32"/>
          <w:sz w:val="28"/>
          <w:szCs w:val="28"/>
          <w:lang w:val="en-US" w:bidi="ru-RU"/>
        </w:rPr>
        <w:t>Microsoft</w:t>
      </w:r>
      <w:r w:rsidRPr="001944B5">
        <w:rPr>
          <w:rFonts w:eastAsia="Calibri"/>
          <w:bCs/>
          <w:kern w:val="32"/>
          <w:sz w:val="28"/>
          <w:szCs w:val="28"/>
          <w:lang w:bidi="ru-RU"/>
        </w:rPr>
        <w:t xml:space="preserve"> </w:t>
      </w:r>
      <w:r w:rsidRPr="00386B1D">
        <w:rPr>
          <w:rFonts w:eastAsia="Calibri"/>
          <w:bCs/>
          <w:kern w:val="32"/>
          <w:sz w:val="28"/>
          <w:szCs w:val="28"/>
          <w:lang w:val="en-US" w:bidi="ru-RU"/>
        </w:rPr>
        <w:t>Office</w:t>
      </w:r>
      <w:r w:rsidRPr="001944B5">
        <w:rPr>
          <w:rFonts w:eastAsia="Calibri"/>
          <w:bCs/>
          <w:kern w:val="32"/>
          <w:sz w:val="28"/>
          <w:szCs w:val="28"/>
          <w:lang w:bidi="ru-RU"/>
        </w:rPr>
        <w:t>.</w:t>
      </w:r>
      <w:bookmarkEnd w:id="5"/>
      <w:bookmarkEnd w:id="6"/>
    </w:p>
    <w:p w14:paraId="40FE58B1" w14:textId="77777777" w:rsidR="00833035" w:rsidRPr="001944B5" w:rsidRDefault="00833035" w:rsidP="00386B1D">
      <w:pPr>
        <w:keepNext/>
        <w:widowControl w:val="0"/>
        <w:autoSpaceDE w:val="0"/>
        <w:autoSpaceDN w:val="0"/>
        <w:ind w:firstLine="709"/>
        <w:jc w:val="both"/>
        <w:outlineLvl w:val="0"/>
        <w:rPr>
          <w:rFonts w:eastAsia="Calibri"/>
          <w:bCs/>
          <w:kern w:val="32"/>
          <w:sz w:val="28"/>
          <w:szCs w:val="28"/>
          <w:lang w:bidi="ru-RU"/>
        </w:rPr>
      </w:pPr>
      <w:bookmarkStart w:id="7" w:name="_Toc531614952"/>
      <w:bookmarkStart w:id="8" w:name="_Toc531686469"/>
      <w:r w:rsidRPr="001944B5">
        <w:rPr>
          <w:rFonts w:eastAsia="Calibri"/>
          <w:bCs/>
          <w:kern w:val="32"/>
          <w:sz w:val="28"/>
          <w:szCs w:val="28"/>
          <w:lang w:bidi="ru-RU"/>
        </w:rPr>
        <w:t xml:space="preserve">2. </w:t>
      </w:r>
      <w:r w:rsidRPr="00386B1D">
        <w:rPr>
          <w:rFonts w:eastAsia="Calibri"/>
          <w:bCs/>
          <w:kern w:val="32"/>
          <w:sz w:val="28"/>
          <w:szCs w:val="28"/>
          <w:lang w:bidi="ru-RU"/>
        </w:rPr>
        <w:t>Антивирус</w:t>
      </w:r>
      <w:r w:rsidRPr="001944B5">
        <w:rPr>
          <w:rFonts w:eastAsia="Calibri"/>
          <w:bCs/>
          <w:kern w:val="32"/>
          <w:sz w:val="28"/>
          <w:szCs w:val="28"/>
          <w:lang w:bidi="ru-RU"/>
        </w:rPr>
        <w:t xml:space="preserve"> </w:t>
      </w:r>
      <w:r w:rsidR="00EC7D01" w:rsidRPr="00386B1D">
        <w:rPr>
          <w:rFonts w:eastAsia="Calibri"/>
          <w:bCs/>
          <w:kern w:val="32"/>
          <w:sz w:val="28"/>
          <w:szCs w:val="28"/>
          <w:lang w:val="en-US" w:bidi="ru-RU"/>
        </w:rPr>
        <w:t>Kaspersky</w:t>
      </w:r>
      <w:bookmarkEnd w:id="7"/>
      <w:bookmarkEnd w:id="8"/>
    </w:p>
    <w:p w14:paraId="789D55E4" w14:textId="77777777" w:rsidR="00833035" w:rsidRPr="001944B5" w:rsidRDefault="00833035" w:rsidP="00386B1D">
      <w:pPr>
        <w:keepNext/>
        <w:widowControl w:val="0"/>
        <w:autoSpaceDE w:val="0"/>
        <w:autoSpaceDN w:val="0"/>
        <w:ind w:firstLine="709"/>
        <w:jc w:val="both"/>
        <w:outlineLvl w:val="0"/>
        <w:rPr>
          <w:rFonts w:eastAsia="Calibri"/>
          <w:bCs/>
          <w:kern w:val="32"/>
          <w:sz w:val="16"/>
          <w:szCs w:val="28"/>
          <w:lang w:bidi="ru-RU"/>
        </w:rPr>
      </w:pPr>
    </w:p>
    <w:p w14:paraId="46F4F2A1" w14:textId="77777777" w:rsidR="00833035" w:rsidRPr="00386B1D" w:rsidRDefault="00833035" w:rsidP="00386B1D">
      <w:pPr>
        <w:keepNext/>
        <w:widowControl w:val="0"/>
        <w:autoSpaceDE w:val="0"/>
        <w:autoSpaceDN w:val="0"/>
        <w:spacing w:after="240"/>
        <w:ind w:firstLine="709"/>
        <w:jc w:val="both"/>
        <w:outlineLvl w:val="0"/>
        <w:rPr>
          <w:rFonts w:eastAsia="Calibri"/>
          <w:bCs/>
          <w:kern w:val="32"/>
          <w:sz w:val="28"/>
          <w:szCs w:val="28"/>
          <w:lang w:bidi="ru-RU"/>
        </w:rPr>
      </w:pPr>
      <w:bookmarkStart w:id="9" w:name="_Toc531614953"/>
      <w:bookmarkStart w:id="10" w:name="_Toc531686470"/>
      <w:r w:rsidRPr="001944B5">
        <w:rPr>
          <w:rFonts w:eastAsia="Calibri"/>
          <w:b/>
          <w:bCs/>
          <w:kern w:val="32"/>
          <w:sz w:val="28"/>
          <w:szCs w:val="28"/>
          <w:lang w:bidi="ru-RU"/>
        </w:rPr>
        <w:t xml:space="preserve">11.2. </w:t>
      </w:r>
      <w:r w:rsidRPr="00386B1D">
        <w:rPr>
          <w:rFonts w:eastAsia="Calibri"/>
          <w:b/>
          <w:bCs/>
          <w:kern w:val="32"/>
          <w:sz w:val="28"/>
          <w:szCs w:val="28"/>
          <w:lang w:bidi="ru-RU"/>
        </w:rPr>
        <w:t>Современные профессиональные базы данных и информационные справочные системы</w:t>
      </w:r>
      <w:bookmarkEnd w:id="9"/>
      <w:bookmarkEnd w:id="10"/>
    </w:p>
    <w:p w14:paraId="3E0CEC6C" w14:textId="77777777" w:rsidR="00833035" w:rsidRPr="00386B1D" w:rsidRDefault="00833035" w:rsidP="00ED0B82">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86B1D">
        <w:rPr>
          <w:rFonts w:eastAsia="Calibri"/>
          <w:bCs/>
          <w:sz w:val="28"/>
          <w:szCs w:val="28"/>
          <w:lang w:bidi="ru-RU"/>
        </w:rPr>
        <w:t>1. Информационно-правовая система «Гарант»</w:t>
      </w:r>
    </w:p>
    <w:p w14:paraId="10D6AE39" w14:textId="77777777" w:rsidR="00833035" w:rsidRPr="00386B1D" w:rsidRDefault="00833035" w:rsidP="00ED0B82">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86B1D">
        <w:rPr>
          <w:rFonts w:eastAsia="Calibri"/>
          <w:bCs/>
          <w:sz w:val="28"/>
          <w:szCs w:val="28"/>
          <w:lang w:bidi="ru-RU"/>
        </w:rPr>
        <w:t>2. Информационно-правовая система «Консультант Плюс»</w:t>
      </w:r>
    </w:p>
    <w:p w14:paraId="16E68305" w14:textId="77777777" w:rsidR="00833035" w:rsidRPr="00386B1D" w:rsidRDefault="00833035" w:rsidP="00ED0B82">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86B1D">
        <w:rPr>
          <w:rFonts w:eastAsia="Calibri"/>
          <w:bCs/>
          <w:sz w:val="28"/>
          <w:szCs w:val="28"/>
          <w:lang w:bidi="ru-RU"/>
        </w:rPr>
        <w:t xml:space="preserve">3. Электронная энциклопедия: </w:t>
      </w:r>
      <w:r w:rsidRPr="00386B1D">
        <w:rPr>
          <w:rFonts w:eastAsia="Calibri"/>
          <w:bCs/>
          <w:color w:val="0000FF"/>
          <w:sz w:val="28"/>
          <w:szCs w:val="28"/>
          <w:u w:val="single"/>
          <w:lang w:val="en-US" w:bidi="ru-RU"/>
        </w:rPr>
        <w:t>http</w:t>
      </w:r>
      <w:r w:rsidRPr="00386B1D">
        <w:rPr>
          <w:rFonts w:eastAsia="Calibri"/>
          <w:bCs/>
          <w:color w:val="0000FF"/>
          <w:sz w:val="28"/>
          <w:szCs w:val="28"/>
          <w:u w:val="single"/>
          <w:lang w:bidi="ru-RU"/>
        </w:rPr>
        <w:t>://</w:t>
      </w:r>
      <w:proofErr w:type="spellStart"/>
      <w:r w:rsidRPr="00386B1D">
        <w:rPr>
          <w:rFonts w:eastAsia="Calibri"/>
          <w:bCs/>
          <w:color w:val="0000FF"/>
          <w:sz w:val="28"/>
          <w:szCs w:val="28"/>
          <w:u w:val="single"/>
          <w:lang w:val="en-US" w:bidi="ru-RU"/>
        </w:rPr>
        <w:t>ru</w:t>
      </w:r>
      <w:proofErr w:type="spellEnd"/>
      <w:r w:rsidRPr="00386B1D">
        <w:rPr>
          <w:rFonts w:eastAsia="Calibri"/>
          <w:bCs/>
          <w:color w:val="0000FF"/>
          <w:sz w:val="28"/>
          <w:szCs w:val="28"/>
          <w:u w:val="single"/>
          <w:lang w:bidi="ru-RU"/>
        </w:rPr>
        <w:t>.</w:t>
      </w:r>
      <w:proofErr w:type="spellStart"/>
      <w:r w:rsidRPr="00386B1D">
        <w:rPr>
          <w:rFonts w:eastAsia="Calibri"/>
          <w:bCs/>
          <w:color w:val="0000FF"/>
          <w:sz w:val="28"/>
          <w:szCs w:val="28"/>
          <w:u w:val="single"/>
          <w:lang w:val="en-US" w:bidi="ru-RU"/>
        </w:rPr>
        <w:t>wikipedia</w:t>
      </w:r>
      <w:proofErr w:type="spellEnd"/>
      <w:r w:rsidRPr="00386B1D">
        <w:rPr>
          <w:rFonts w:eastAsia="Calibri"/>
          <w:bCs/>
          <w:color w:val="0000FF"/>
          <w:sz w:val="28"/>
          <w:szCs w:val="28"/>
          <w:u w:val="single"/>
          <w:lang w:bidi="ru-RU"/>
        </w:rPr>
        <w:t>.</w:t>
      </w:r>
      <w:r w:rsidRPr="00386B1D">
        <w:rPr>
          <w:rFonts w:eastAsia="Calibri"/>
          <w:bCs/>
          <w:color w:val="0000FF"/>
          <w:sz w:val="28"/>
          <w:szCs w:val="28"/>
          <w:u w:val="single"/>
          <w:lang w:val="en-US" w:bidi="ru-RU"/>
        </w:rPr>
        <w:t>org</w:t>
      </w:r>
      <w:r w:rsidRPr="00386B1D">
        <w:rPr>
          <w:rFonts w:eastAsia="Calibri"/>
          <w:bCs/>
          <w:color w:val="0000FF"/>
          <w:sz w:val="28"/>
          <w:szCs w:val="28"/>
          <w:u w:val="single"/>
          <w:lang w:bidi="ru-RU"/>
        </w:rPr>
        <w:t>/</w:t>
      </w:r>
      <w:r w:rsidRPr="00386B1D">
        <w:rPr>
          <w:rFonts w:eastAsia="Calibri"/>
          <w:bCs/>
          <w:color w:val="0000FF"/>
          <w:sz w:val="28"/>
          <w:szCs w:val="28"/>
          <w:u w:val="single"/>
          <w:lang w:val="en-US" w:bidi="ru-RU"/>
        </w:rPr>
        <w:t>wiki</w:t>
      </w:r>
      <w:r w:rsidRPr="00386B1D">
        <w:rPr>
          <w:rFonts w:eastAsia="Calibri"/>
          <w:bCs/>
          <w:color w:val="0000FF"/>
          <w:sz w:val="28"/>
          <w:szCs w:val="28"/>
          <w:u w:val="single"/>
          <w:lang w:bidi="ru-RU"/>
        </w:rPr>
        <w:t>/</w:t>
      </w:r>
      <w:r w:rsidRPr="00386B1D">
        <w:rPr>
          <w:rFonts w:eastAsia="Calibri"/>
          <w:bCs/>
          <w:color w:val="0000FF"/>
          <w:sz w:val="28"/>
          <w:szCs w:val="28"/>
          <w:u w:val="single"/>
          <w:lang w:val="en-US" w:bidi="ru-RU"/>
        </w:rPr>
        <w:t>Wiki</w:t>
      </w:r>
    </w:p>
    <w:p w14:paraId="243D2724" w14:textId="77777777" w:rsidR="00833035" w:rsidRPr="00386B1D" w:rsidRDefault="00833035" w:rsidP="00ED0B82">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86B1D">
        <w:rPr>
          <w:rFonts w:eastAsia="Calibri"/>
          <w:bCs/>
          <w:sz w:val="28"/>
          <w:szCs w:val="28"/>
          <w:lang w:bidi="ru-RU"/>
        </w:rPr>
        <w:t>4. Система комплексного раскрытия информации «СКРИН» -</w:t>
      </w:r>
      <w:r w:rsidRPr="00386B1D">
        <w:rPr>
          <w:rFonts w:eastAsia="Calibri"/>
          <w:bCs/>
          <w:sz w:val="28"/>
          <w:szCs w:val="28"/>
          <w:lang w:val="en-US" w:bidi="ru-RU"/>
        </w:rPr>
        <w:t>http</w:t>
      </w:r>
      <w:r w:rsidRPr="00386B1D">
        <w:rPr>
          <w:rFonts w:eastAsia="Calibri"/>
          <w:bCs/>
          <w:sz w:val="28"/>
          <w:szCs w:val="28"/>
          <w:lang w:bidi="ru-RU"/>
        </w:rPr>
        <w:t>://</w:t>
      </w:r>
      <w:r w:rsidRPr="00386B1D">
        <w:rPr>
          <w:rFonts w:eastAsia="Calibri"/>
          <w:bCs/>
          <w:sz w:val="28"/>
          <w:szCs w:val="28"/>
          <w:lang w:val="en-US" w:bidi="ru-RU"/>
        </w:rPr>
        <w:t>www</w:t>
      </w:r>
      <w:r w:rsidRPr="00386B1D">
        <w:rPr>
          <w:rFonts w:eastAsia="Calibri"/>
          <w:bCs/>
          <w:sz w:val="28"/>
          <w:szCs w:val="28"/>
          <w:lang w:bidi="ru-RU"/>
        </w:rPr>
        <w:t>.</w:t>
      </w:r>
      <w:proofErr w:type="spellStart"/>
      <w:r w:rsidRPr="00386B1D">
        <w:rPr>
          <w:rFonts w:eastAsia="Calibri"/>
          <w:bCs/>
          <w:sz w:val="28"/>
          <w:szCs w:val="28"/>
          <w:lang w:val="en-US" w:bidi="ru-RU"/>
        </w:rPr>
        <w:t>skrin</w:t>
      </w:r>
      <w:proofErr w:type="spellEnd"/>
      <w:r w:rsidRPr="00386B1D">
        <w:rPr>
          <w:rFonts w:eastAsia="Calibri"/>
          <w:bCs/>
          <w:sz w:val="28"/>
          <w:szCs w:val="28"/>
          <w:lang w:bidi="ru-RU"/>
        </w:rPr>
        <w:t>.</w:t>
      </w:r>
      <w:proofErr w:type="spellStart"/>
      <w:r w:rsidRPr="00386B1D">
        <w:rPr>
          <w:rFonts w:eastAsia="Calibri"/>
          <w:bCs/>
          <w:sz w:val="28"/>
          <w:szCs w:val="28"/>
          <w:lang w:val="en-US" w:bidi="ru-RU"/>
        </w:rPr>
        <w:t>ru</w:t>
      </w:r>
      <w:proofErr w:type="spellEnd"/>
      <w:r w:rsidRPr="00386B1D">
        <w:rPr>
          <w:rFonts w:eastAsia="Calibri"/>
          <w:bCs/>
          <w:sz w:val="28"/>
          <w:szCs w:val="28"/>
          <w:lang w:bidi="ru-RU"/>
        </w:rPr>
        <w:t>/</w:t>
      </w:r>
    </w:p>
    <w:p w14:paraId="59135F20" w14:textId="77777777" w:rsidR="00833035" w:rsidRPr="00A15840" w:rsidRDefault="00833035" w:rsidP="00833035">
      <w:pPr>
        <w:widowControl w:val="0"/>
        <w:shd w:val="clear" w:color="auto" w:fill="FFFFFF"/>
        <w:tabs>
          <w:tab w:val="left" w:pos="442"/>
        </w:tabs>
        <w:autoSpaceDE w:val="0"/>
        <w:autoSpaceDN w:val="0"/>
        <w:ind w:firstLine="709"/>
        <w:jc w:val="both"/>
        <w:rPr>
          <w:rFonts w:eastAsia="Calibri"/>
          <w:bCs/>
          <w:sz w:val="16"/>
          <w:szCs w:val="28"/>
          <w:highlight w:val="red"/>
          <w:lang w:bidi="ru-RU"/>
        </w:rPr>
      </w:pPr>
    </w:p>
    <w:p w14:paraId="573540AA" w14:textId="77777777" w:rsidR="00833035" w:rsidRPr="00386B1D"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386B1D">
        <w:rPr>
          <w:rFonts w:eastAsia="Calibri"/>
          <w:b/>
          <w:bCs/>
          <w:sz w:val="28"/>
          <w:szCs w:val="28"/>
          <w:lang w:bidi="ru-RU"/>
        </w:rPr>
        <w:t>11.3. Сертифицированные программные и аппаратные средства защиты информации</w:t>
      </w:r>
    </w:p>
    <w:p w14:paraId="30FEA522" w14:textId="77777777" w:rsidR="00833035" w:rsidRPr="00386B1D" w:rsidRDefault="00833035" w:rsidP="000C4A11">
      <w:pPr>
        <w:widowControl w:val="0"/>
        <w:tabs>
          <w:tab w:val="left" w:pos="1490"/>
        </w:tabs>
        <w:autoSpaceDE w:val="0"/>
        <w:autoSpaceDN w:val="0"/>
        <w:ind w:right="3" w:firstLine="709"/>
        <w:jc w:val="both"/>
        <w:outlineLvl w:val="0"/>
        <w:rPr>
          <w:bCs/>
          <w:sz w:val="28"/>
          <w:szCs w:val="28"/>
          <w:lang w:bidi="ru-RU"/>
        </w:rPr>
      </w:pPr>
      <w:r w:rsidRPr="00386B1D">
        <w:rPr>
          <w:bCs/>
          <w:sz w:val="28"/>
          <w:szCs w:val="28"/>
          <w:lang w:bidi="ru-RU"/>
        </w:rPr>
        <w:t>Не используются</w:t>
      </w:r>
    </w:p>
    <w:p w14:paraId="352602E3" w14:textId="77777777" w:rsidR="00ED0B82" w:rsidRPr="00A15840" w:rsidRDefault="00ED0B82" w:rsidP="00833035">
      <w:pPr>
        <w:widowControl w:val="0"/>
        <w:autoSpaceDE w:val="0"/>
        <w:autoSpaceDN w:val="0"/>
        <w:ind w:right="3"/>
        <w:jc w:val="both"/>
        <w:rPr>
          <w:sz w:val="16"/>
          <w:szCs w:val="28"/>
          <w:highlight w:val="red"/>
          <w:lang w:bidi="ru-RU"/>
        </w:rPr>
      </w:pPr>
    </w:p>
    <w:p w14:paraId="5EAD16CB" w14:textId="60AE53B8" w:rsidR="00386B1D" w:rsidRPr="0063224E" w:rsidRDefault="0063224E" w:rsidP="0063224E">
      <w:pPr>
        <w:widowControl w:val="0"/>
        <w:autoSpaceDE w:val="0"/>
        <w:autoSpaceDN w:val="0"/>
        <w:spacing w:after="240"/>
        <w:jc w:val="both"/>
        <w:outlineLvl w:val="0"/>
        <w:rPr>
          <w:b/>
          <w:bCs/>
          <w:sz w:val="28"/>
          <w:szCs w:val="28"/>
          <w:lang w:bidi="ru-RU"/>
        </w:rPr>
      </w:pPr>
      <w:bookmarkStart w:id="11" w:name="_Toc24406443"/>
      <w:r>
        <w:rPr>
          <w:b/>
          <w:bCs/>
          <w:sz w:val="28"/>
          <w:szCs w:val="28"/>
          <w:lang w:bidi="ru-RU"/>
        </w:rPr>
        <w:t>12.</w:t>
      </w:r>
      <w:r w:rsidR="00833035" w:rsidRPr="0063224E">
        <w:rPr>
          <w:b/>
          <w:bCs/>
          <w:sz w:val="28"/>
          <w:szCs w:val="28"/>
          <w:lang w:bidi="ru-RU"/>
        </w:rPr>
        <w:t>Описание материально-технической базы, необходимой для осуществления образовательного процесса по дисциплине</w:t>
      </w:r>
      <w:bookmarkEnd w:id="11"/>
    </w:p>
    <w:p w14:paraId="343239F4" w14:textId="77777777" w:rsidR="00833035" w:rsidRPr="00386B1D" w:rsidRDefault="00833035" w:rsidP="00E534A1">
      <w:pPr>
        <w:widowControl w:val="0"/>
        <w:autoSpaceDE w:val="0"/>
        <w:autoSpaceDN w:val="0"/>
        <w:spacing w:line="360" w:lineRule="auto"/>
        <w:ind w:firstLine="709"/>
        <w:jc w:val="both"/>
        <w:rPr>
          <w:rFonts w:eastAsia="Calibri"/>
          <w:sz w:val="28"/>
          <w:szCs w:val="28"/>
          <w:lang w:bidi="ru-RU"/>
        </w:rPr>
      </w:pPr>
      <w:r w:rsidRPr="00386B1D">
        <w:rPr>
          <w:rFonts w:eastAsia="Calibri"/>
          <w:sz w:val="28"/>
          <w:szCs w:val="28"/>
          <w:lang w:bidi="ru-RU"/>
        </w:rPr>
        <w:t xml:space="preserve">Материально-технические условия проведения лекционных занятий </w:t>
      </w:r>
      <w:r w:rsidRPr="00386B1D">
        <w:rPr>
          <w:rFonts w:eastAsia="Calibri"/>
          <w:sz w:val="28"/>
          <w:szCs w:val="28"/>
          <w:lang w:bidi="ru-RU"/>
        </w:rPr>
        <w:lastRenderedPageBreak/>
        <w:t xml:space="preserve">обеспечиваются аудиториями, оснащенными компьютерами на платформе </w:t>
      </w:r>
      <w:proofErr w:type="spellStart"/>
      <w:r w:rsidRPr="00386B1D">
        <w:rPr>
          <w:rFonts w:eastAsia="Calibri"/>
          <w:sz w:val="28"/>
          <w:szCs w:val="28"/>
          <w:lang w:bidi="ru-RU"/>
        </w:rPr>
        <w:t>Intel</w:t>
      </w:r>
      <w:proofErr w:type="spellEnd"/>
      <w:r w:rsidRPr="00386B1D">
        <w:rPr>
          <w:rFonts w:eastAsia="Calibri"/>
          <w:sz w:val="28"/>
          <w:szCs w:val="28"/>
          <w:lang w:bidi="ru-RU"/>
        </w:rPr>
        <w:t xml:space="preserve">, проекторами, а также маркерными досками. </w:t>
      </w:r>
    </w:p>
    <w:p w14:paraId="1BAD94A9" w14:textId="292B1CBC" w:rsidR="000446D3" w:rsidRDefault="00833035" w:rsidP="00B62BD5">
      <w:pPr>
        <w:widowControl w:val="0"/>
        <w:autoSpaceDE w:val="0"/>
        <w:autoSpaceDN w:val="0"/>
        <w:spacing w:line="360" w:lineRule="auto"/>
        <w:ind w:firstLine="709"/>
        <w:jc w:val="both"/>
        <w:rPr>
          <w:rFonts w:eastAsia="Calibri"/>
          <w:sz w:val="28"/>
          <w:szCs w:val="28"/>
          <w:lang w:bidi="ru-RU"/>
        </w:rPr>
      </w:pPr>
      <w:r w:rsidRPr="00386B1D">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86B1D">
        <w:rPr>
          <w:rFonts w:eastAsia="Calibri"/>
          <w:sz w:val="28"/>
          <w:szCs w:val="28"/>
          <w:lang w:bidi="ru-RU"/>
        </w:rPr>
        <w:t>Intel</w:t>
      </w:r>
      <w:proofErr w:type="spellEnd"/>
      <w:r w:rsidRPr="00386B1D">
        <w:rPr>
          <w:rFonts w:eastAsia="Calibri"/>
          <w:sz w:val="28"/>
          <w:szCs w:val="28"/>
          <w:lang w:bidi="ru-RU"/>
        </w:rPr>
        <w:t xml:space="preserve"> (AMD или аналогичной), выделенными серверами на платформе </w:t>
      </w:r>
      <w:proofErr w:type="spellStart"/>
      <w:r w:rsidRPr="00386B1D">
        <w:rPr>
          <w:rFonts w:eastAsia="Calibri"/>
          <w:sz w:val="28"/>
          <w:szCs w:val="28"/>
          <w:lang w:bidi="ru-RU"/>
        </w:rPr>
        <w:t>Intel</w:t>
      </w:r>
      <w:proofErr w:type="spellEnd"/>
      <w:r w:rsidRPr="00386B1D">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r w:rsidR="00C13817">
        <w:rPr>
          <w:rFonts w:eastAsia="Calibri"/>
          <w:sz w:val="28"/>
          <w:szCs w:val="28"/>
          <w:lang w:bidi="ru-RU"/>
        </w:rPr>
        <w:t>.</w:t>
      </w:r>
    </w:p>
    <w:sectPr w:rsidR="000446D3" w:rsidSect="00E534A1">
      <w:footerReference w:type="default" r:id="rId8"/>
      <w:pgSz w:w="11906" w:h="16838"/>
      <w:pgMar w:top="709" w:right="707" w:bottom="993" w:left="1418"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42BCA" w14:textId="77777777" w:rsidR="00E856EB" w:rsidRDefault="00E856EB" w:rsidP="00833035">
      <w:r>
        <w:separator/>
      </w:r>
    </w:p>
  </w:endnote>
  <w:endnote w:type="continuationSeparator" w:id="0">
    <w:p w14:paraId="456D934E" w14:textId="77777777" w:rsidR="00E856EB" w:rsidRDefault="00E856EB"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5872350" w14:textId="6FCF60F4" w:rsidR="00ED41E4" w:rsidRDefault="00ED41E4">
        <w:pPr>
          <w:pStyle w:val="af8"/>
          <w:jc w:val="center"/>
        </w:pPr>
        <w:r>
          <w:fldChar w:fldCharType="begin"/>
        </w:r>
        <w:r>
          <w:instrText>PAGE   \* MERGEFORMAT</w:instrText>
        </w:r>
        <w:r>
          <w:fldChar w:fldCharType="separate"/>
        </w:r>
        <w:r w:rsidR="00E3763B">
          <w:rPr>
            <w:noProof/>
          </w:rPr>
          <w:t>3</w:t>
        </w:r>
        <w:r>
          <w:fldChar w:fldCharType="end"/>
        </w:r>
      </w:p>
    </w:sdtContent>
  </w:sdt>
  <w:p w14:paraId="2C625D93" w14:textId="77777777" w:rsidR="00ED41E4" w:rsidRDefault="00ED41E4">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6424A" w14:textId="77777777" w:rsidR="00E856EB" w:rsidRDefault="00E856EB" w:rsidP="00833035">
      <w:r>
        <w:separator/>
      </w:r>
    </w:p>
  </w:footnote>
  <w:footnote w:type="continuationSeparator" w:id="0">
    <w:p w14:paraId="3E3AA9D9" w14:textId="77777777" w:rsidR="00E856EB" w:rsidRDefault="00E856EB"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E6A98"/>
    <w:multiLevelType w:val="hybridMultilevel"/>
    <w:tmpl w:val="5BC2BD8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26A83F75"/>
    <w:multiLevelType w:val="hybridMultilevel"/>
    <w:tmpl w:val="1152F41A"/>
    <w:lvl w:ilvl="0" w:tplc="3FEA78F4">
      <w:start w:val="1"/>
      <w:numFmt w:val="decimal"/>
      <w:lvlText w:val="%1."/>
      <w:lvlJc w:val="left"/>
      <w:pPr>
        <w:ind w:left="502"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F586CCB"/>
    <w:multiLevelType w:val="hybridMultilevel"/>
    <w:tmpl w:val="0D362A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10848D6"/>
    <w:multiLevelType w:val="hybridMultilevel"/>
    <w:tmpl w:val="5908FF9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5" w15:restartNumberingAfterBreak="0">
    <w:nsid w:val="3F1D77CF"/>
    <w:multiLevelType w:val="hybridMultilevel"/>
    <w:tmpl w:val="68EEEE34"/>
    <w:lvl w:ilvl="0" w:tplc="F5DEE430">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3"/>
  </w:num>
  <w:num w:numId="3">
    <w:abstractNumId w:val="1"/>
  </w:num>
  <w:num w:numId="4">
    <w:abstractNumId w:val="0"/>
  </w:num>
  <w:num w:numId="5">
    <w:abstractNumId w:val="2"/>
  </w:num>
  <w:num w:numId="6">
    <w:abstractNumId w:val="6"/>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00FEB"/>
    <w:rsid w:val="00021CEA"/>
    <w:rsid w:val="00023B58"/>
    <w:rsid w:val="000316CF"/>
    <w:rsid w:val="00036C19"/>
    <w:rsid w:val="000415BB"/>
    <w:rsid w:val="00041946"/>
    <w:rsid w:val="000424D6"/>
    <w:rsid w:val="00043051"/>
    <w:rsid w:val="00043A51"/>
    <w:rsid w:val="000446D3"/>
    <w:rsid w:val="000452BF"/>
    <w:rsid w:val="00046738"/>
    <w:rsid w:val="00053096"/>
    <w:rsid w:val="00053AC6"/>
    <w:rsid w:val="00060BB3"/>
    <w:rsid w:val="00061178"/>
    <w:rsid w:val="00062372"/>
    <w:rsid w:val="00064F17"/>
    <w:rsid w:val="0007683B"/>
    <w:rsid w:val="00081E33"/>
    <w:rsid w:val="00081E3A"/>
    <w:rsid w:val="00085E80"/>
    <w:rsid w:val="00086F75"/>
    <w:rsid w:val="00090B80"/>
    <w:rsid w:val="00096B29"/>
    <w:rsid w:val="000A036F"/>
    <w:rsid w:val="000C2E19"/>
    <w:rsid w:val="000C4A11"/>
    <w:rsid w:val="000C6D96"/>
    <w:rsid w:val="000D6972"/>
    <w:rsid w:val="000E55C4"/>
    <w:rsid w:val="000E5A66"/>
    <w:rsid w:val="000E7133"/>
    <w:rsid w:val="000F2511"/>
    <w:rsid w:val="000F2F46"/>
    <w:rsid w:val="000F31AF"/>
    <w:rsid w:val="000F31FD"/>
    <w:rsid w:val="000F4ADD"/>
    <w:rsid w:val="000F60FC"/>
    <w:rsid w:val="001017A7"/>
    <w:rsid w:val="00112B97"/>
    <w:rsid w:val="001161BC"/>
    <w:rsid w:val="00121E50"/>
    <w:rsid w:val="001230B5"/>
    <w:rsid w:val="0013095C"/>
    <w:rsid w:val="00131FEF"/>
    <w:rsid w:val="001337AB"/>
    <w:rsid w:val="001361BC"/>
    <w:rsid w:val="00140FD5"/>
    <w:rsid w:val="0014370F"/>
    <w:rsid w:val="0015342A"/>
    <w:rsid w:val="00153C20"/>
    <w:rsid w:val="00154210"/>
    <w:rsid w:val="00156472"/>
    <w:rsid w:val="00161F26"/>
    <w:rsid w:val="001636CE"/>
    <w:rsid w:val="001669E2"/>
    <w:rsid w:val="00171A86"/>
    <w:rsid w:val="0018197C"/>
    <w:rsid w:val="0018603C"/>
    <w:rsid w:val="00190097"/>
    <w:rsid w:val="001944B5"/>
    <w:rsid w:val="00196A0E"/>
    <w:rsid w:val="001A0122"/>
    <w:rsid w:val="001A5700"/>
    <w:rsid w:val="001A709B"/>
    <w:rsid w:val="001B0203"/>
    <w:rsid w:val="001B159C"/>
    <w:rsid w:val="001B1F0F"/>
    <w:rsid w:val="001B26F5"/>
    <w:rsid w:val="001B5AAD"/>
    <w:rsid w:val="001B7091"/>
    <w:rsid w:val="001C163B"/>
    <w:rsid w:val="001C2ED9"/>
    <w:rsid w:val="001C3755"/>
    <w:rsid w:val="001D2206"/>
    <w:rsid w:val="001D312B"/>
    <w:rsid w:val="001D3DC4"/>
    <w:rsid w:val="001D46E3"/>
    <w:rsid w:val="001D4968"/>
    <w:rsid w:val="001E26C9"/>
    <w:rsid w:val="001E7D55"/>
    <w:rsid w:val="001F416F"/>
    <w:rsid w:val="001F4690"/>
    <w:rsid w:val="001F6613"/>
    <w:rsid w:val="001F68A1"/>
    <w:rsid w:val="00200A3B"/>
    <w:rsid w:val="00202500"/>
    <w:rsid w:val="00204A86"/>
    <w:rsid w:val="00205BF0"/>
    <w:rsid w:val="0020740E"/>
    <w:rsid w:val="002129BB"/>
    <w:rsid w:val="00212D37"/>
    <w:rsid w:val="00213927"/>
    <w:rsid w:val="0021728A"/>
    <w:rsid w:val="00217D0E"/>
    <w:rsid w:val="00220C48"/>
    <w:rsid w:val="00223A00"/>
    <w:rsid w:val="00225575"/>
    <w:rsid w:val="002277BB"/>
    <w:rsid w:val="002301C3"/>
    <w:rsid w:val="0024284F"/>
    <w:rsid w:val="00242E4D"/>
    <w:rsid w:val="002535DE"/>
    <w:rsid w:val="00254EF9"/>
    <w:rsid w:val="002555A3"/>
    <w:rsid w:val="00260F88"/>
    <w:rsid w:val="00263215"/>
    <w:rsid w:val="00265E5B"/>
    <w:rsid w:val="002733AD"/>
    <w:rsid w:val="00274F00"/>
    <w:rsid w:val="00275A0C"/>
    <w:rsid w:val="00276245"/>
    <w:rsid w:val="002853A1"/>
    <w:rsid w:val="00285B1E"/>
    <w:rsid w:val="00294F7B"/>
    <w:rsid w:val="00295E35"/>
    <w:rsid w:val="00297DA1"/>
    <w:rsid w:val="002A0154"/>
    <w:rsid w:val="002A4A28"/>
    <w:rsid w:val="002B0498"/>
    <w:rsid w:val="002B364A"/>
    <w:rsid w:val="002B391E"/>
    <w:rsid w:val="002B703C"/>
    <w:rsid w:val="002B7D16"/>
    <w:rsid w:val="002C2EE2"/>
    <w:rsid w:val="002C42AA"/>
    <w:rsid w:val="002C605E"/>
    <w:rsid w:val="002C7DBE"/>
    <w:rsid w:val="002D2C5D"/>
    <w:rsid w:val="002D2DEE"/>
    <w:rsid w:val="002D51DF"/>
    <w:rsid w:val="002D6BDD"/>
    <w:rsid w:val="002E3311"/>
    <w:rsid w:val="002E4EDC"/>
    <w:rsid w:val="002E78D4"/>
    <w:rsid w:val="002F3AA1"/>
    <w:rsid w:val="0030165A"/>
    <w:rsid w:val="0031238E"/>
    <w:rsid w:val="00315B74"/>
    <w:rsid w:val="00316DCA"/>
    <w:rsid w:val="00327F7A"/>
    <w:rsid w:val="00327FA1"/>
    <w:rsid w:val="003323A5"/>
    <w:rsid w:val="003328F5"/>
    <w:rsid w:val="00333CBC"/>
    <w:rsid w:val="00337F02"/>
    <w:rsid w:val="00340118"/>
    <w:rsid w:val="00342F7C"/>
    <w:rsid w:val="003433D9"/>
    <w:rsid w:val="00345F98"/>
    <w:rsid w:val="00356B29"/>
    <w:rsid w:val="00360C40"/>
    <w:rsid w:val="00361053"/>
    <w:rsid w:val="00361103"/>
    <w:rsid w:val="00365F61"/>
    <w:rsid w:val="00370FAE"/>
    <w:rsid w:val="00374DC2"/>
    <w:rsid w:val="003751AA"/>
    <w:rsid w:val="00375878"/>
    <w:rsid w:val="00377163"/>
    <w:rsid w:val="00377F33"/>
    <w:rsid w:val="00380468"/>
    <w:rsid w:val="00381D8D"/>
    <w:rsid w:val="00382E39"/>
    <w:rsid w:val="00386B1D"/>
    <w:rsid w:val="00387283"/>
    <w:rsid w:val="003878FE"/>
    <w:rsid w:val="00395F75"/>
    <w:rsid w:val="003B1BBC"/>
    <w:rsid w:val="003B2D20"/>
    <w:rsid w:val="003B6170"/>
    <w:rsid w:val="003B7290"/>
    <w:rsid w:val="003C0741"/>
    <w:rsid w:val="003C3943"/>
    <w:rsid w:val="003C5CFE"/>
    <w:rsid w:val="003D433F"/>
    <w:rsid w:val="003D738F"/>
    <w:rsid w:val="003D7690"/>
    <w:rsid w:val="003E119A"/>
    <w:rsid w:val="003E36CD"/>
    <w:rsid w:val="003E37E2"/>
    <w:rsid w:val="003E7972"/>
    <w:rsid w:val="00401AC5"/>
    <w:rsid w:val="00411630"/>
    <w:rsid w:val="00413233"/>
    <w:rsid w:val="004211C9"/>
    <w:rsid w:val="00423710"/>
    <w:rsid w:val="0042597B"/>
    <w:rsid w:val="00430B8B"/>
    <w:rsid w:val="004326C1"/>
    <w:rsid w:val="00432881"/>
    <w:rsid w:val="004359DD"/>
    <w:rsid w:val="0043616A"/>
    <w:rsid w:val="00440EA3"/>
    <w:rsid w:val="00445961"/>
    <w:rsid w:val="00453983"/>
    <w:rsid w:val="004539D2"/>
    <w:rsid w:val="00456ED8"/>
    <w:rsid w:val="00457696"/>
    <w:rsid w:val="00457BC3"/>
    <w:rsid w:val="00460888"/>
    <w:rsid w:val="0046301F"/>
    <w:rsid w:val="004666EB"/>
    <w:rsid w:val="00470B94"/>
    <w:rsid w:val="004751D8"/>
    <w:rsid w:val="00480BC4"/>
    <w:rsid w:val="00484975"/>
    <w:rsid w:val="00493AF3"/>
    <w:rsid w:val="00493CF9"/>
    <w:rsid w:val="00495222"/>
    <w:rsid w:val="004A2988"/>
    <w:rsid w:val="004A6E5E"/>
    <w:rsid w:val="004B087B"/>
    <w:rsid w:val="004B0E64"/>
    <w:rsid w:val="004B4F34"/>
    <w:rsid w:val="004B6FDB"/>
    <w:rsid w:val="004C29C2"/>
    <w:rsid w:val="004D2BA5"/>
    <w:rsid w:val="004E1ACA"/>
    <w:rsid w:val="004E79BC"/>
    <w:rsid w:val="004E7B1E"/>
    <w:rsid w:val="004F2A59"/>
    <w:rsid w:val="004F6C06"/>
    <w:rsid w:val="004F7BDD"/>
    <w:rsid w:val="00502215"/>
    <w:rsid w:val="005051FE"/>
    <w:rsid w:val="00510DB6"/>
    <w:rsid w:val="005125BE"/>
    <w:rsid w:val="00512CBB"/>
    <w:rsid w:val="00522DE5"/>
    <w:rsid w:val="00523A9D"/>
    <w:rsid w:val="00524C3A"/>
    <w:rsid w:val="00525F16"/>
    <w:rsid w:val="005328D9"/>
    <w:rsid w:val="005507EA"/>
    <w:rsid w:val="00552143"/>
    <w:rsid w:val="00554EFE"/>
    <w:rsid w:val="00557DAF"/>
    <w:rsid w:val="00562619"/>
    <w:rsid w:val="0056666A"/>
    <w:rsid w:val="00572749"/>
    <w:rsid w:val="00576032"/>
    <w:rsid w:val="00583644"/>
    <w:rsid w:val="005837AF"/>
    <w:rsid w:val="005856CF"/>
    <w:rsid w:val="005863CB"/>
    <w:rsid w:val="005879B7"/>
    <w:rsid w:val="005925D9"/>
    <w:rsid w:val="0059316B"/>
    <w:rsid w:val="00594A3D"/>
    <w:rsid w:val="005A4AE1"/>
    <w:rsid w:val="005B376E"/>
    <w:rsid w:val="005B3E71"/>
    <w:rsid w:val="005C3609"/>
    <w:rsid w:val="005C41D7"/>
    <w:rsid w:val="005C543F"/>
    <w:rsid w:val="005C7ADB"/>
    <w:rsid w:val="005D1049"/>
    <w:rsid w:val="005D431A"/>
    <w:rsid w:val="005D609A"/>
    <w:rsid w:val="005D68C8"/>
    <w:rsid w:val="005E50DC"/>
    <w:rsid w:val="005F354B"/>
    <w:rsid w:val="00612F61"/>
    <w:rsid w:val="006133DC"/>
    <w:rsid w:val="0063059F"/>
    <w:rsid w:val="00630B69"/>
    <w:rsid w:val="00630D17"/>
    <w:rsid w:val="00631BCB"/>
    <w:rsid w:val="0063224E"/>
    <w:rsid w:val="006343BE"/>
    <w:rsid w:val="00634F33"/>
    <w:rsid w:val="00642F73"/>
    <w:rsid w:val="00646864"/>
    <w:rsid w:val="00646F71"/>
    <w:rsid w:val="006518F2"/>
    <w:rsid w:val="00652794"/>
    <w:rsid w:val="00660AA5"/>
    <w:rsid w:val="00663A89"/>
    <w:rsid w:val="00663B73"/>
    <w:rsid w:val="0066639F"/>
    <w:rsid w:val="00671276"/>
    <w:rsid w:val="00673E7B"/>
    <w:rsid w:val="00680F4C"/>
    <w:rsid w:val="006869FA"/>
    <w:rsid w:val="006925DC"/>
    <w:rsid w:val="00697C52"/>
    <w:rsid w:val="006A3B17"/>
    <w:rsid w:val="006A3F0E"/>
    <w:rsid w:val="006A5B5A"/>
    <w:rsid w:val="006B1D93"/>
    <w:rsid w:val="006C04E6"/>
    <w:rsid w:val="006C08AB"/>
    <w:rsid w:val="006C4B72"/>
    <w:rsid w:val="006C65F1"/>
    <w:rsid w:val="006D11D1"/>
    <w:rsid w:val="006E2AF4"/>
    <w:rsid w:val="006E30DC"/>
    <w:rsid w:val="006F5611"/>
    <w:rsid w:val="00703AA2"/>
    <w:rsid w:val="00705FF6"/>
    <w:rsid w:val="00710B5F"/>
    <w:rsid w:val="00726192"/>
    <w:rsid w:val="00726F44"/>
    <w:rsid w:val="0073067D"/>
    <w:rsid w:val="007307DC"/>
    <w:rsid w:val="00732529"/>
    <w:rsid w:val="00747A2C"/>
    <w:rsid w:val="00747C07"/>
    <w:rsid w:val="00751FCB"/>
    <w:rsid w:val="00753624"/>
    <w:rsid w:val="00753783"/>
    <w:rsid w:val="00755389"/>
    <w:rsid w:val="007605E0"/>
    <w:rsid w:val="00763EC3"/>
    <w:rsid w:val="00766460"/>
    <w:rsid w:val="00766E5D"/>
    <w:rsid w:val="00771B76"/>
    <w:rsid w:val="00791FCD"/>
    <w:rsid w:val="00794029"/>
    <w:rsid w:val="007944F8"/>
    <w:rsid w:val="007A0AE4"/>
    <w:rsid w:val="007A3F5B"/>
    <w:rsid w:val="007B26A5"/>
    <w:rsid w:val="007B2CA3"/>
    <w:rsid w:val="007B7178"/>
    <w:rsid w:val="007C6FDA"/>
    <w:rsid w:val="007C7498"/>
    <w:rsid w:val="007C75B8"/>
    <w:rsid w:val="007D1CCB"/>
    <w:rsid w:val="007D4681"/>
    <w:rsid w:val="007D6817"/>
    <w:rsid w:val="007D7412"/>
    <w:rsid w:val="007E4CC4"/>
    <w:rsid w:val="007F2139"/>
    <w:rsid w:val="007F3817"/>
    <w:rsid w:val="007F409E"/>
    <w:rsid w:val="007F5385"/>
    <w:rsid w:val="007F690B"/>
    <w:rsid w:val="007F6B25"/>
    <w:rsid w:val="00803EB0"/>
    <w:rsid w:val="00806D44"/>
    <w:rsid w:val="0080711E"/>
    <w:rsid w:val="0080761C"/>
    <w:rsid w:val="00807982"/>
    <w:rsid w:val="008119DB"/>
    <w:rsid w:val="0081256D"/>
    <w:rsid w:val="008169C6"/>
    <w:rsid w:val="00817500"/>
    <w:rsid w:val="0082207A"/>
    <w:rsid w:val="008244FE"/>
    <w:rsid w:val="008306F4"/>
    <w:rsid w:val="00833035"/>
    <w:rsid w:val="00840D08"/>
    <w:rsid w:val="00841971"/>
    <w:rsid w:val="008422AC"/>
    <w:rsid w:val="00851ADA"/>
    <w:rsid w:val="008558BD"/>
    <w:rsid w:val="00861340"/>
    <w:rsid w:val="008636C8"/>
    <w:rsid w:val="00870424"/>
    <w:rsid w:val="00870E6B"/>
    <w:rsid w:val="00871465"/>
    <w:rsid w:val="00872ABE"/>
    <w:rsid w:val="00875F17"/>
    <w:rsid w:val="00876A64"/>
    <w:rsid w:val="00876EA1"/>
    <w:rsid w:val="0088491F"/>
    <w:rsid w:val="00894E37"/>
    <w:rsid w:val="008955CE"/>
    <w:rsid w:val="00896CE2"/>
    <w:rsid w:val="008A49B0"/>
    <w:rsid w:val="008B02E1"/>
    <w:rsid w:val="008B0A6E"/>
    <w:rsid w:val="008B1731"/>
    <w:rsid w:val="008B5832"/>
    <w:rsid w:val="008B6EF1"/>
    <w:rsid w:val="008B71B0"/>
    <w:rsid w:val="008C3FC3"/>
    <w:rsid w:val="008C7380"/>
    <w:rsid w:val="008D05E7"/>
    <w:rsid w:val="008D0F90"/>
    <w:rsid w:val="008E393E"/>
    <w:rsid w:val="008E4144"/>
    <w:rsid w:val="008E59BE"/>
    <w:rsid w:val="008E5CC7"/>
    <w:rsid w:val="008F1DCC"/>
    <w:rsid w:val="008F22FC"/>
    <w:rsid w:val="008F391C"/>
    <w:rsid w:val="008F60BB"/>
    <w:rsid w:val="009054B4"/>
    <w:rsid w:val="009136DB"/>
    <w:rsid w:val="009163EF"/>
    <w:rsid w:val="0091659B"/>
    <w:rsid w:val="0091696C"/>
    <w:rsid w:val="0092136C"/>
    <w:rsid w:val="009248D0"/>
    <w:rsid w:val="009252A6"/>
    <w:rsid w:val="00925CFB"/>
    <w:rsid w:val="00930249"/>
    <w:rsid w:val="00932D95"/>
    <w:rsid w:val="009336AB"/>
    <w:rsid w:val="009343BB"/>
    <w:rsid w:val="00936443"/>
    <w:rsid w:val="00940AF5"/>
    <w:rsid w:val="00941C26"/>
    <w:rsid w:val="009438DA"/>
    <w:rsid w:val="0095069E"/>
    <w:rsid w:val="00951018"/>
    <w:rsid w:val="0095678B"/>
    <w:rsid w:val="00965D10"/>
    <w:rsid w:val="00972A84"/>
    <w:rsid w:val="00975844"/>
    <w:rsid w:val="0097601F"/>
    <w:rsid w:val="0097674C"/>
    <w:rsid w:val="0098263B"/>
    <w:rsid w:val="00987D60"/>
    <w:rsid w:val="00992428"/>
    <w:rsid w:val="009A2E87"/>
    <w:rsid w:val="009A4A9F"/>
    <w:rsid w:val="009A6C40"/>
    <w:rsid w:val="009B03D7"/>
    <w:rsid w:val="009B26E0"/>
    <w:rsid w:val="009B51A2"/>
    <w:rsid w:val="009C0891"/>
    <w:rsid w:val="009C1C95"/>
    <w:rsid w:val="009C3375"/>
    <w:rsid w:val="009C4E10"/>
    <w:rsid w:val="009D52E7"/>
    <w:rsid w:val="009D7C6A"/>
    <w:rsid w:val="009E11B5"/>
    <w:rsid w:val="009E21BF"/>
    <w:rsid w:val="009E6459"/>
    <w:rsid w:val="009E702D"/>
    <w:rsid w:val="009E7EE2"/>
    <w:rsid w:val="009F3137"/>
    <w:rsid w:val="009F42B2"/>
    <w:rsid w:val="00A04ED1"/>
    <w:rsid w:val="00A07107"/>
    <w:rsid w:val="00A105BD"/>
    <w:rsid w:val="00A12CB3"/>
    <w:rsid w:val="00A146A3"/>
    <w:rsid w:val="00A15840"/>
    <w:rsid w:val="00A1606C"/>
    <w:rsid w:val="00A17087"/>
    <w:rsid w:val="00A33C69"/>
    <w:rsid w:val="00A40BA1"/>
    <w:rsid w:val="00A423EE"/>
    <w:rsid w:val="00A4722B"/>
    <w:rsid w:val="00A53AE8"/>
    <w:rsid w:val="00A5466D"/>
    <w:rsid w:val="00A628B4"/>
    <w:rsid w:val="00A635AF"/>
    <w:rsid w:val="00A655C7"/>
    <w:rsid w:val="00A72DC6"/>
    <w:rsid w:val="00A80FE1"/>
    <w:rsid w:val="00A83968"/>
    <w:rsid w:val="00A85218"/>
    <w:rsid w:val="00A9055B"/>
    <w:rsid w:val="00A911F7"/>
    <w:rsid w:val="00A919E3"/>
    <w:rsid w:val="00A941EB"/>
    <w:rsid w:val="00AA1E5C"/>
    <w:rsid w:val="00AA6E46"/>
    <w:rsid w:val="00AA7E61"/>
    <w:rsid w:val="00AB032E"/>
    <w:rsid w:val="00AB272A"/>
    <w:rsid w:val="00AB415B"/>
    <w:rsid w:val="00AB42E6"/>
    <w:rsid w:val="00AB5EA9"/>
    <w:rsid w:val="00AB6956"/>
    <w:rsid w:val="00AC4E70"/>
    <w:rsid w:val="00AC542E"/>
    <w:rsid w:val="00AC6E85"/>
    <w:rsid w:val="00AD549B"/>
    <w:rsid w:val="00AD7281"/>
    <w:rsid w:val="00AE1481"/>
    <w:rsid w:val="00AE34FF"/>
    <w:rsid w:val="00AE6BF7"/>
    <w:rsid w:val="00AE6E05"/>
    <w:rsid w:val="00AF6707"/>
    <w:rsid w:val="00B024E4"/>
    <w:rsid w:val="00B04692"/>
    <w:rsid w:val="00B06FEA"/>
    <w:rsid w:val="00B07000"/>
    <w:rsid w:val="00B1123B"/>
    <w:rsid w:val="00B1397F"/>
    <w:rsid w:val="00B1667D"/>
    <w:rsid w:val="00B20210"/>
    <w:rsid w:val="00B20BF1"/>
    <w:rsid w:val="00B2513A"/>
    <w:rsid w:val="00B337EF"/>
    <w:rsid w:val="00B41B4B"/>
    <w:rsid w:val="00B437A4"/>
    <w:rsid w:val="00B5528B"/>
    <w:rsid w:val="00B62BD5"/>
    <w:rsid w:val="00B6421C"/>
    <w:rsid w:val="00B64BED"/>
    <w:rsid w:val="00B65656"/>
    <w:rsid w:val="00B66162"/>
    <w:rsid w:val="00B700A8"/>
    <w:rsid w:val="00B73AA3"/>
    <w:rsid w:val="00B812C1"/>
    <w:rsid w:val="00B84E34"/>
    <w:rsid w:val="00B85CA3"/>
    <w:rsid w:val="00B90B6D"/>
    <w:rsid w:val="00B90D5C"/>
    <w:rsid w:val="00B911B2"/>
    <w:rsid w:val="00B9193B"/>
    <w:rsid w:val="00B978B1"/>
    <w:rsid w:val="00BA3BD1"/>
    <w:rsid w:val="00BA3EC7"/>
    <w:rsid w:val="00BA43B7"/>
    <w:rsid w:val="00BB5455"/>
    <w:rsid w:val="00BC06DC"/>
    <w:rsid w:val="00BC0F23"/>
    <w:rsid w:val="00BC2757"/>
    <w:rsid w:val="00BC3EAB"/>
    <w:rsid w:val="00BC591E"/>
    <w:rsid w:val="00BC6778"/>
    <w:rsid w:val="00BC7831"/>
    <w:rsid w:val="00BD3C1A"/>
    <w:rsid w:val="00BE082F"/>
    <w:rsid w:val="00BE1CDB"/>
    <w:rsid w:val="00BE3330"/>
    <w:rsid w:val="00BE57FB"/>
    <w:rsid w:val="00BE6B91"/>
    <w:rsid w:val="00BF07D4"/>
    <w:rsid w:val="00BF0AC7"/>
    <w:rsid w:val="00BF1C9F"/>
    <w:rsid w:val="00BF4260"/>
    <w:rsid w:val="00C006BC"/>
    <w:rsid w:val="00C03C5A"/>
    <w:rsid w:val="00C06A52"/>
    <w:rsid w:val="00C13817"/>
    <w:rsid w:val="00C2463A"/>
    <w:rsid w:val="00C260A5"/>
    <w:rsid w:val="00C2676B"/>
    <w:rsid w:val="00C26E9C"/>
    <w:rsid w:val="00C33935"/>
    <w:rsid w:val="00C3425D"/>
    <w:rsid w:val="00C34757"/>
    <w:rsid w:val="00C353DB"/>
    <w:rsid w:val="00C362D2"/>
    <w:rsid w:val="00C42868"/>
    <w:rsid w:val="00C44244"/>
    <w:rsid w:val="00C451DE"/>
    <w:rsid w:val="00C51808"/>
    <w:rsid w:val="00C522DA"/>
    <w:rsid w:val="00C56647"/>
    <w:rsid w:val="00C56B3D"/>
    <w:rsid w:val="00C8275C"/>
    <w:rsid w:val="00C86D77"/>
    <w:rsid w:val="00C87C4E"/>
    <w:rsid w:val="00C90C69"/>
    <w:rsid w:val="00C925EE"/>
    <w:rsid w:val="00C95BA7"/>
    <w:rsid w:val="00CA01F5"/>
    <w:rsid w:val="00CA1C32"/>
    <w:rsid w:val="00CA55CD"/>
    <w:rsid w:val="00CB3D5B"/>
    <w:rsid w:val="00CB650F"/>
    <w:rsid w:val="00CB7E80"/>
    <w:rsid w:val="00CC1199"/>
    <w:rsid w:val="00CC2B94"/>
    <w:rsid w:val="00CC3707"/>
    <w:rsid w:val="00CC3E71"/>
    <w:rsid w:val="00CD0EBF"/>
    <w:rsid w:val="00CD729D"/>
    <w:rsid w:val="00CE258D"/>
    <w:rsid w:val="00CE2EBE"/>
    <w:rsid w:val="00CE4430"/>
    <w:rsid w:val="00CF0F76"/>
    <w:rsid w:val="00CF3ECF"/>
    <w:rsid w:val="00CF5023"/>
    <w:rsid w:val="00CF52AB"/>
    <w:rsid w:val="00CF5D58"/>
    <w:rsid w:val="00D02336"/>
    <w:rsid w:val="00D0668F"/>
    <w:rsid w:val="00D07E68"/>
    <w:rsid w:val="00D2121E"/>
    <w:rsid w:val="00D23C87"/>
    <w:rsid w:val="00D23DD1"/>
    <w:rsid w:val="00D24EA1"/>
    <w:rsid w:val="00D36A12"/>
    <w:rsid w:val="00D36CDF"/>
    <w:rsid w:val="00D44C67"/>
    <w:rsid w:val="00D471D7"/>
    <w:rsid w:val="00D47990"/>
    <w:rsid w:val="00D52B3F"/>
    <w:rsid w:val="00D530E0"/>
    <w:rsid w:val="00D60DC8"/>
    <w:rsid w:val="00D77903"/>
    <w:rsid w:val="00D85ADF"/>
    <w:rsid w:val="00D86E83"/>
    <w:rsid w:val="00D92132"/>
    <w:rsid w:val="00DA2DB7"/>
    <w:rsid w:val="00DA3446"/>
    <w:rsid w:val="00DA5721"/>
    <w:rsid w:val="00DA60F0"/>
    <w:rsid w:val="00DB3BEF"/>
    <w:rsid w:val="00DB4766"/>
    <w:rsid w:val="00DC01E8"/>
    <w:rsid w:val="00DD1A00"/>
    <w:rsid w:val="00DD7A11"/>
    <w:rsid w:val="00DE0DB6"/>
    <w:rsid w:val="00DF0D60"/>
    <w:rsid w:val="00DF1A93"/>
    <w:rsid w:val="00DF26BF"/>
    <w:rsid w:val="00DF7DA0"/>
    <w:rsid w:val="00E0735B"/>
    <w:rsid w:val="00E0758A"/>
    <w:rsid w:val="00E10C05"/>
    <w:rsid w:val="00E16050"/>
    <w:rsid w:val="00E16EC3"/>
    <w:rsid w:val="00E21717"/>
    <w:rsid w:val="00E21D4C"/>
    <w:rsid w:val="00E21E74"/>
    <w:rsid w:val="00E22182"/>
    <w:rsid w:val="00E2379C"/>
    <w:rsid w:val="00E247EC"/>
    <w:rsid w:val="00E2712A"/>
    <w:rsid w:val="00E32028"/>
    <w:rsid w:val="00E36E62"/>
    <w:rsid w:val="00E371D5"/>
    <w:rsid w:val="00E3763B"/>
    <w:rsid w:val="00E42F2F"/>
    <w:rsid w:val="00E534A1"/>
    <w:rsid w:val="00E53FB8"/>
    <w:rsid w:val="00E56805"/>
    <w:rsid w:val="00E56EA6"/>
    <w:rsid w:val="00E66F86"/>
    <w:rsid w:val="00E7747D"/>
    <w:rsid w:val="00E81B1A"/>
    <w:rsid w:val="00E838B6"/>
    <w:rsid w:val="00E85563"/>
    <w:rsid w:val="00E856EB"/>
    <w:rsid w:val="00E86EB3"/>
    <w:rsid w:val="00E92848"/>
    <w:rsid w:val="00E962E0"/>
    <w:rsid w:val="00E97442"/>
    <w:rsid w:val="00EA68A1"/>
    <w:rsid w:val="00EA6C6E"/>
    <w:rsid w:val="00EB30A3"/>
    <w:rsid w:val="00EB5FEB"/>
    <w:rsid w:val="00EC1890"/>
    <w:rsid w:val="00EC5E71"/>
    <w:rsid w:val="00EC7B3F"/>
    <w:rsid w:val="00EC7D01"/>
    <w:rsid w:val="00ED0B82"/>
    <w:rsid w:val="00ED106C"/>
    <w:rsid w:val="00ED412F"/>
    <w:rsid w:val="00ED41E4"/>
    <w:rsid w:val="00ED50B3"/>
    <w:rsid w:val="00ED5DC2"/>
    <w:rsid w:val="00EE2397"/>
    <w:rsid w:val="00EE28D8"/>
    <w:rsid w:val="00EE293C"/>
    <w:rsid w:val="00EE40F4"/>
    <w:rsid w:val="00EE48B3"/>
    <w:rsid w:val="00EF1E1D"/>
    <w:rsid w:val="00EF4944"/>
    <w:rsid w:val="00EF7D87"/>
    <w:rsid w:val="00F01F66"/>
    <w:rsid w:val="00F03574"/>
    <w:rsid w:val="00F05F75"/>
    <w:rsid w:val="00F068F7"/>
    <w:rsid w:val="00F21C33"/>
    <w:rsid w:val="00F25E31"/>
    <w:rsid w:val="00F276AD"/>
    <w:rsid w:val="00F30AE0"/>
    <w:rsid w:val="00F41204"/>
    <w:rsid w:val="00F42F8D"/>
    <w:rsid w:val="00F449DA"/>
    <w:rsid w:val="00F458DE"/>
    <w:rsid w:val="00F532C4"/>
    <w:rsid w:val="00F53FB0"/>
    <w:rsid w:val="00F64E7E"/>
    <w:rsid w:val="00F65A56"/>
    <w:rsid w:val="00F718C6"/>
    <w:rsid w:val="00F83A16"/>
    <w:rsid w:val="00F842B5"/>
    <w:rsid w:val="00F8632E"/>
    <w:rsid w:val="00F91A90"/>
    <w:rsid w:val="00F9398A"/>
    <w:rsid w:val="00F9463C"/>
    <w:rsid w:val="00F94FF8"/>
    <w:rsid w:val="00F94FFE"/>
    <w:rsid w:val="00F979A3"/>
    <w:rsid w:val="00FB3532"/>
    <w:rsid w:val="00FB3FF9"/>
    <w:rsid w:val="00FB59A2"/>
    <w:rsid w:val="00FB6B14"/>
    <w:rsid w:val="00FB6D88"/>
    <w:rsid w:val="00FC1771"/>
    <w:rsid w:val="00FC26A2"/>
    <w:rsid w:val="00FC7DF1"/>
    <w:rsid w:val="00FD1EB2"/>
    <w:rsid w:val="00FD2468"/>
    <w:rsid w:val="00FE545E"/>
    <w:rsid w:val="00FE75C1"/>
    <w:rsid w:val="00FF08D0"/>
    <w:rsid w:val="00FF3BA5"/>
    <w:rsid w:val="00FF44C9"/>
    <w:rsid w:val="00FF45BE"/>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DBB28"/>
  <w15:chartTrackingRefBased/>
  <w15:docId w15:val="{F08FDDA1-A8A5-41C5-9216-1F6F8B4D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1017A7"/>
    <w:pPr>
      <w:tabs>
        <w:tab w:val="right" w:leader="dot" w:pos="9345"/>
      </w:tabs>
      <w:spacing w:after="240"/>
      <w:jc w:val="both"/>
    </w:pPr>
    <w:rPr>
      <w:rFonts w:eastAsia="Calibri"/>
      <w:bCs/>
      <w:iCs/>
      <w:noProof/>
      <w:kern w:val="32"/>
      <w:sz w:val="28"/>
      <w:szCs w:val="28"/>
      <w:lang w:bidi="ru-RU"/>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paragraph" w:customStyle="1" w:styleId="aff1">
    <w:name w:val="Письмо"/>
    <w:basedOn w:val="a0"/>
    <w:uiPriority w:val="99"/>
    <w:rsid w:val="00BF0AC7"/>
    <w:pPr>
      <w:autoSpaceDE w:val="0"/>
      <w:autoSpaceDN w:val="0"/>
      <w:spacing w:line="320" w:lineRule="exact"/>
      <w:ind w:firstLine="720"/>
      <w:jc w:val="both"/>
    </w:pPr>
    <w:rPr>
      <w:sz w:val="28"/>
      <w:szCs w:val="28"/>
    </w:rPr>
  </w:style>
  <w:style w:type="paragraph" w:customStyle="1" w:styleId="xmsonormal">
    <w:name w:val="xmsonormal"/>
    <w:basedOn w:val="a0"/>
    <w:rsid w:val="006133DC"/>
    <w:rPr>
      <w:rFonts w:eastAsiaTheme="minorHAnsi"/>
    </w:rPr>
  </w:style>
  <w:style w:type="character" w:customStyle="1" w:styleId="author">
    <w:name w:val="author"/>
    <w:basedOn w:val="a1"/>
    <w:rsid w:val="002129BB"/>
  </w:style>
  <w:style w:type="character" w:customStyle="1" w:styleId="bookname">
    <w:name w:val="book_name"/>
    <w:basedOn w:val="a1"/>
    <w:rsid w:val="002129BB"/>
  </w:style>
  <w:style w:type="character" w:customStyle="1" w:styleId="large">
    <w:name w:val="large"/>
    <w:basedOn w:val="a1"/>
    <w:rsid w:val="002129BB"/>
  </w:style>
  <w:style w:type="character" w:customStyle="1" w:styleId="isbn">
    <w:name w:val="isbn"/>
    <w:basedOn w:val="a1"/>
    <w:rsid w:val="002129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59250">
      <w:bodyDiv w:val="1"/>
      <w:marLeft w:val="0"/>
      <w:marRight w:val="0"/>
      <w:marTop w:val="0"/>
      <w:marBottom w:val="0"/>
      <w:divBdr>
        <w:top w:val="none" w:sz="0" w:space="0" w:color="auto"/>
        <w:left w:val="none" w:sz="0" w:space="0" w:color="auto"/>
        <w:bottom w:val="none" w:sz="0" w:space="0" w:color="auto"/>
        <w:right w:val="none" w:sz="0" w:space="0" w:color="auto"/>
      </w:divBdr>
    </w:div>
    <w:div w:id="37095801">
      <w:bodyDiv w:val="1"/>
      <w:marLeft w:val="0"/>
      <w:marRight w:val="0"/>
      <w:marTop w:val="0"/>
      <w:marBottom w:val="0"/>
      <w:divBdr>
        <w:top w:val="none" w:sz="0" w:space="0" w:color="auto"/>
        <w:left w:val="none" w:sz="0" w:space="0" w:color="auto"/>
        <w:bottom w:val="none" w:sz="0" w:space="0" w:color="auto"/>
        <w:right w:val="none" w:sz="0" w:space="0" w:color="auto"/>
      </w:divBdr>
    </w:div>
    <w:div w:id="160387787">
      <w:bodyDiv w:val="1"/>
      <w:marLeft w:val="0"/>
      <w:marRight w:val="0"/>
      <w:marTop w:val="0"/>
      <w:marBottom w:val="0"/>
      <w:divBdr>
        <w:top w:val="none" w:sz="0" w:space="0" w:color="auto"/>
        <w:left w:val="none" w:sz="0" w:space="0" w:color="auto"/>
        <w:bottom w:val="none" w:sz="0" w:space="0" w:color="auto"/>
        <w:right w:val="none" w:sz="0" w:space="0" w:color="auto"/>
      </w:divBdr>
    </w:div>
    <w:div w:id="342783915">
      <w:bodyDiv w:val="1"/>
      <w:marLeft w:val="0"/>
      <w:marRight w:val="0"/>
      <w:marTop w:val="0"/>
      <w:marBottom w:val="0"/>
      <w:divBdr>
        <w:top w:val="none" w:sz="0" w:space="0" w:color="auto"/>
        <w:left w:val="none" w:sz="0" w:space="0" w:color="auto"/>
        <w:bottom w:val="none" w:sz="0" w:space="0" w:color="auto"/>
        <w:right w:val="none" w:sz="0" w:space="0" w:color="auto"/>
      </w:divBdr>
    </w:div>
    <w:div w:id="568660235">
      <w:bodyDiv w:val="1"/>
      <w:marLeft w:val="0"/>
      <w:marRight w:val="0"/>
      <w:marTop w:val="0"/>
      <w:marBottom w:val="0"/>
      <w:divBdr>
        <w:top w:val="none" w:sz="0" w:space="0" w:color="auto"/>
        <w:left w:val="none" w:sz="0" w:space="0" w:color="auto"/>
        <w:bottom w:val="none" w:sz="0" w:space="0" w:color="auto"/>
        <w:right w:val="none" w:sz="0" w:space="0" w:color="auto"/>
      </w:divBdr>
    </w:div>
    <w:div w:id="667439896">
      <w:bodyDiv w:val="1"/>
      <w:marLeft w:val="0"/>
      <w:marRight w:val="0"/>
      <w:marTop w:val="0"/>
      <w:marBottom w:val="0"/>
      <w:divBdr>
        <w:top w:val="none" w:sz="0" w:space="0" w:color="auto"/>
        <w:left w:val="none" w:sz="0" w:space="0" w:color="auto"/>
        <w:bottom w:val="none" w:sz="0" w:space="0" w:color="auto"/>
        <w:right w:val="none" w:sz="0" w:space="0" w:color="auto"/>
      </w:divBdr>
    </w:div>
    <w:div w:id="773600355">
      <w:bodyDiv w:val="1"/>
      <w:marLeft w:val="0"/>
      <w:marRight w:val="0"/>
      <w:marTop w:val="0"/>
      <w:marBottom w:val="0"/>
      <w:divBdr>
        <w:top w:val="none" w:sz="0" w:space="0" w:color="auto"/>
        <w:left w:val="none" w:sz="0" w:space="0" w:color="auto"/>
        <w:bottom w:val="none" w:sz="0" w:space="0" w:color="auto"/>
        <w:right w:val="none" w:sz="0" w:space="0" w:color="auto"/>
      </w:divBdr>
    </w:div>
    <w:div w:id="820006127">
      <w:bodyDiv w:val="1"/>
      <w:marLeft w:val="0"/>
      <w:marRight w:val="0"/>
      <w:marTop w:val="0"/>
      <w:marBottom w:val="0"/>
      <w:divBdr>
        <w:top w:val="none" w:sz="0" w:space="0" w:color="auto"/>
        <w:left w:val="none" w:sz="0" w:space="0" w:color="auto"/>
        <w:bottom w:val="none" w:sz="0" w:space="0" w:color="auto"/>
        <w:right w:val="none" w:sz="0" w:space="0" w:color="auto"/>
      </w:divBdr>
    </w:div>
    <w:div w:id="847213831">
      <w:bodyDiv w:val="1"/>
      <w:marLeft w:val="0"/>
      <w:marRight w:val="0"/>
      <w:marTop w:val="0"/>
      <w:marBottom w:val="0"/>
      <w:divBdr>
        <w:top w:val="none" w:sz="0" w:space="0" w:color="auto"/>
        <w:left w:val="none" w:sz="0" w:space="0" w:color="auto"/>
        <w:bottom w:val="none" w:sz="0" w:space="0" w:color="auto"/>
        <w:right w:val="none" w:sz="0" w:space="0" w:color="auto"/>
      </w:divBdr>
    </w:div>
    <w:div w:id="911547615">
      <w:bodyDiv w:val="1"/>
      <w:marLeft w:val="0"/>
      <w:marRight w:val="0"/>
      <w:marTop w:val="0"/>
      <w:marBottom w:val="0"/>
      <w:divBdr>
        <w:top w:val="none" w:sz="0" w:space="0" w:color="auto"/>
        <w:left w:val="none" w:sz="0" w:space="0" w:color="auto"/>
        <w:bottom w:val="none" w:sz="0" w:space="0" w:color="auto"/>
        <w:right w:val="none" w:sz="0" w:space="0" w:color="auto"/>
      </w:divBdr>
    </w:div>
    <w:div w:id="965506583">
      <w:bodyDiv w:val="1"/>
      <w:marLeft w:val="0"/>
      <w:marRight w:val="0"/>
      <w:marTop w:val="0"/>
      <w:marBottom w:val="0"/>
      <w:divBdr>
        <w:top w:val="none" w:sz="0" w:space="0" w:color="auto"/>
        <w:left w:val="none" w:sz="0" w:space="0" w:color="auto"/>
        <w:bottom w:val="none" w:sz="0" w:space="0" w:color="auto"/>
        <w:right w:val="none" w:sz="0" w:space="0" w:color="auto"/>
      </w:divBdr>
      <w:divsChild>
        <w:div w:id="59603421">
          <w:marLeft w:val="0"/>
          <w:marRight w:val="0"/>
          <w:marTop w:val="72"/>
          <w:marBottom w:val="0"/>
          <w:divBdr>
            <w:top w:val="none" w:sz="0" w:space="0" w:color="auto"/>
            <w:left w:val="none" w:sz="0" w:space="0" w:color="auto"/>
            <w:bottom w:val="none" w:sz="0" w:space="0" w:color="auto"/>
            <w:right w:val="none" w:sz="0" w:space="0" w:color="auto"/>
          </w:divBdr>
        </w:div>
      </w:divsChild>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155947959">
      <w:bodyDiv w:val="1"/>
      <w:marLeft w:val="0"/>
      <w:marRight w:val="0"/>
      <w:marTop w:val="0"/>
      <w:marBottom w:val="0"/>
      <w:divBdr>
        <w:top w:val="none" w:sz="0" w:space="0" w:color="auto"/>
        <w:left w:val="none" w:sz="0" w:space="0" w:color="auto"/>
        <w:bottom w:val="none" w:sz="0" w:space="0" w:color="auto"/>
        <w:right w:val="none" w:sz="0" w:space="0" w:color="auto"/>
      </w:divBdr>
    </w:div>
    <w:div w:id="1335650861">
      <w:bodyDiv w:val="1"/>
      <w:marLeft w:val="0"/>
      <w:marRight w:val="0"/>
      <w:marTop w:val="0"/>
      <w:marBottom w:val="0"/>
      <w:divBdr>
        <w:top w:val="none" w:sz="0" w:space="0" w:color="auto"/>
        <w:left w:val="none" w:sz="0" w:space="0" w:color="auto"/>
        <w:bottom w:val="none" w:sz="0" w:space="0" w:color="auto"/>
        <w:right w:val="none" w:sz="0" w:space="0" w:color="auto"/>
      </w:divBdr>
    </w:div>
    <w:div w:id="1377895357">
      <w:bodyDiv w:val="1"/>
      <w:marLeft w:val="0"/>
      <w:marRight w:val="0"/>
      <w:marTop w:val="0"/>
      <w:marBottom w:val="0"/>
      <w:divBdr>
        <w:top w:val="none" w:sz="0" w:space="0" w:color="auto"/>
        <w:left w:val="none" w:sz="0" w:space="0" w:color="auto"/>
        <w:bottom w:val="none" w:sz="0" w:space="0" w:color="auto"/>
        <w:right w:val="none" w:sz="0" w:space="0" w:color="auto"/>
      </w:divBdr>
    </w:div>
    <w:div w:id="1379889009">
      <w:bodyDiv w:val="1"/>
      <w:marLeft w:val="0"/>
      <w:marRight w:val="0"/>
      <w:marTop w:val="0"/>
      <w:marBottom w:val="0"/>
      <w:divBdr>
        <w:top w:val="none" w:sz="0" w:space="0" w:color="auto"/>
        <w:left w:val="none" w:sz="0" w:space="0" w:color="auto"/>
        <w:bottom w:val="none" w:sz="0" w:space="0" w:color="auto"/>
        <w:right w:val="none" w:sz="0" w:space="0" w:color="auto"/>
      </w:divBdr>
    </w:div>
    <w:div w:id="1458527591">
      <w:bodyDiv w:val="1"/>
      <w:marLeft w:val="0"/>
      <w:marRight w:val="0"/>
      <w:marTop w:val="0"/>
      <w:marBottom w:val="0"/>
      <w:divBdr>
        <w:top w:val="none" w:sz="0" w:space="0" w:color="auto"/>
        <w:left w:val="none" w:sz="0" w:space="0" w:color="auto"/>
        <w:bottom w:val="none" w:sz="0" w:space="0" w:color="auto"/>
        <w:right w:val="none" w:sz="0" w:space="0" w:color="auto"/>
      </w:divBdr>
    </w:div>
    <w:div w:id="1460416499">
      <w:bodyDiv w:val="1"/>
      <w:marLeft w:val="0"/>
      <w:marRight w:val="0"/>
      <w:marTop w:val="0"/>
      <w:marBottom w:val="0"/>
      <w:divBdr>
        <w:top w:val="none" w:sz="0" w:space="0" w:color="auto"/>
        <w:left w:val="none" w:sz="0" w:space="0" w:color="auto"/>
        <w:bottom w:val="none" w:sz="0" w:space="0" w:color="auto"/>
        <w:right w:val="none" w:sz="0" w:space="0" w:color="auto"/>
      </w:divBdr>
    </w:div>
    <w:div w:id="1499465269">
      <w:bodyDiv w:val="1"/>
      <w:marLeft w:val="0"/>
      <w:marRight w:val="0"/>
      <w:marTop w:val="0"/>
      <w:marBottom w:val="0"/>
      <w:divBdr>
        <w:top w:val="none" w:sz="0" w:space="0" w:color="auto"/>
        <w:left w:val="none" w:sz="0" w:space="0" w:color="auto"/>
        <w:bottom w:val="none" w:sz="0" w:space="0" w:color="auto"/>
        <w:right w:val="none" w:sz="0" w:space="0" w:color="auto"/>
      </w:divBdr>
    </w:div>
    <w:div w:id="1731541466">
      <w:bodyDiv w:val="1"/>
      <w:marLeft w:val="0"/>
      <w:marRight w:val="0"/>
      <w:marTop w:val="0"/>
      <w:marBottom w:val="0"/>
      <w:divBdr>
        <w:top w:val="none" w:sz="0" w:space="0" w:color="auto"/>
        <w:left w:val="none" w:sz="0" w:space="0" w:color="auto"/>
        <w:bottom w:val="none" w:sz="0" w:space="0" w:color="auto"/>
        <w:right w:val="none" w:sz="0" w:space="0" w:color="auto"/>
      </w:divBdr>
    </w:div>
    <w:div w:id="1735467155">
      <w:bodyDiv w:val="1"/>
      <w:marLeft w:val="0"/>
      <w:marRight w:val="0"/>
      <w:marTop w:val="0"/>
      <w:marBottom w:val="0"/>
      <w:divBdr>
        <w:top w:val="none" w:sz="0" w:space="0" w:color="auto"/>
        <w:left w:val="none" w:sz="0" w:space="0" w:color="auto"/>
        <w:bottom w:val="none" w:sz="0" w:space="0" w:color="auto"/>
        <w:right w:val="none" w:sz="0" w:space="0" w:color="auto"/>
      </w:divBdr>
    </w:div>
    <w:div w:id="1788233880">
      <w:bodyDiv w:val="1"/>
      <w:marLeft w:val="0"/>
      <w:marRight w:val="0"/>
      <w:marTop w:val="0"/>
      <w:marBottom w:val="0"/>
      <w:divBdr>
        <w:top w:val="none" w:sz="0" w:space="0" w:color="auto"/>
        <w:left w:val="none" w:sz="0" w:space="0" w:color="auto"/>
        <w:bottom w:val="none" w:sz="0" w:space="0" w:color="auto"/>
        <w:right w:val="none" w:sz="0" w:space="0" w:color="auto"/>
      </w:divBdr>
    </w:div>
    <w:div w:id="1948461523">
      <w:bodyDiv w:val="1"/>
      <w:marLeft w:val="0"/>
      <w:marRight w:val="0"/>
      <w:marTop w:val="0"/>
      <w:marBottom w:val="0"/>
      <w:divBdr>
        <w:top w:val="none" w:sz="0" w:space="0" w:color="auto"/>
        <w:left w:val="none" w:sz="0" w:space="0" w:color="auto"/>
        <w:bottom w:val="none" w:sz="0" w:space="0" w:color="auto"/>
        <w:right w:val="none" w:sz="0" w:space="0" w:color="auto"/>
      </w:divBdr>
    </w:div>
    <w:div w:id="213833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BF29B-944F-4D19-903B-E4BBA0D8D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4835</Words>
  <Characters>27565</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Молчанова Алла Владиславовна</cp:lastModifiedBy>
  <cp:revision>4</cp:revision>
  <dcterms:created xsi:type="dcterms:W3CDTF">2023-09-28T13:31:00Z</dcterms:created>
  <dcterms:modified xsi:type="dcterms:W3CDTF">2024-07-10T06:59:00Z</dcterms:modified>
</cp:coreProperties>
</file>